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F3B0" w14:textId="77777777" w:rsidR="00EB723F" w:rsidRPr="00EB723F" w:rsidRDefault="006A36A9" w:rsidP="008F356C">
      <w:pPr>
        <w:keepNext/>
        <w:widowControl w:val="0"/>
        <w:tabs>
          <w:tab w:val="num" w:pos="0"/>
        </w:tabs>
        <w:suppressAutoHyphens/>
        <w:spacing w:before="240" w:after="120"/>
        <w:jc w:val="center"/>
        <w:outlineLvl w:val="0"/>
        <w:rPr>
          <w:rFonts w:ascii="Calibri" w:eastAsia="Microsoft YaHei" w:hAnsi="Calibri"/>
          <w:b/>
          <w:bCs/>
          <w:kern w:val="1"/>
          <w:sz w:val="32"/>
          <w:szCs w:val="32"/>
          <w:lang w:eastAsia="hi-IN" w:bidi="hi-IN"/>
        </w:rPr>
      </w:pPr>
      <w:r w:rsidRPr="00214E72">
        <w:rPr>
          <w:rFonts w:ascii="Calibri" w:eastAsia="Microsoft YaHei" w:hAnsi="Calibri"/>
          <w:b/>
          <w:bCs/>
          <w:kern w:val="1"/>
          <w:sz w:val="32"/>
          <w:szCs w:val="32"/>
          <w:lang w:eastAsia="hi-IN" w:bidi="hi-IN"/>
        </w:rPr>
        <w:t>KUPNÍ SMLOUVA</w:t>
      </w:r>
    </w:p>
    <w:p w14:paraId="664D9741" w14:textId="7EA3756E" w:rsidR="00EB723F" w:rsidRPr="00EB723F" w:rsidRDefault="00EB723F" w:rsidP="00EB723F">
      <w:pPr>
        <w:jc w:val="center"/>
        <w:rPr>
          <w:rFonts w:asciiTheme="minorHAnsi" w:hAnsiTheme="minorHAnsi" w:cstheme="minorHAnsi"/>
          <w:i/>
          <w:sz w:val="22"/>
          <w:szCs w:val="22"/>
        </w:rPr>
      </w:pPr>
      <w:r w:rsidRPr="00EB723F">
        <w:rPr>
          <w:rFonts w:asciiTheme="minorHAnsi" w:hAnsiTheme="minorHAnsi" w:cstheme="minorHAnsi"/>
          <w:i/>
          <w:sz w:val="22"/>
          <w:szCs w:val="22"/>
        </w:rPr>
        <w:t>uzavřená ve smyslu § 2079 a násl. zákona č. 89/2012 Sb., občanského zákoník</w:t>
      </w:r>
      <w:r w:rsidRPr="00EB723F">
        <w:rPr>
          <w:rFonts w:asciiTheme="minorHAnsi" w:hAnsiTheme="minorHAnsi" w:cstheme="minorHAnsi"/>
          <w:sz w:val="22"/>
          <w:szCs w:val="22"/>
        </w:rPr>
        <w:t>u</w:t>
      </w:r>
      <w:r w:rsidRPr="00EB723F">
        <w:rPr>
          <w:rFonts w:asciiTheme="minorHAnsi" w:hAnsiTheme="minorHAnsi" w:cstheme="minorHAnsi"/>
          <w:i/>
          <w:sz w:val="22"/>
          <w:szCs w:val="22"/>
        </w:rPr>
        <w:t>, v platném znění</w:t>
      </w:r>
    </w:p>
    <w:p w14:paraId="49B07D2B" w14:textId="77777777" w:rsidR="006A36A9" w:rsidRPr="00214E72" w:rsidRDefault="006A36A9" w:rsidP="006A36A9">
      <w:pPr>
        <w:widowControl w:val="0"/>
        <w:suppressAutoHyphens/>
        <w:jc w:val="center"/>
        <w:rPr>
          <w:rFonts w:ascii="Calibri" w:eastAsia="SimSun" w:hAnsi="Calibri"/>
          <w:kern w:val="1"/>
          <w:sz w:val="18"/>
          <w:lang w:eastAsia="hi-IN" w:bidi="hi-IN"/>
        </w:rPr>
      </w:pPr>
    </w:p>
    <w:p w14:paraId="12BEAB52" w14:textId="77777777" w:rsidR="006A36A9" w:rsidRPr="00214E72" w:rsidRDefault="006A36A9" w:rsidP="006A36A9">
      <w:pPr>
        <w:widowControl w:val="0"/>
        <w:suppressAutoHyphens/>
        <w:jc w:val="center"/>
        <w:rPr>
          <w:rFonts w:ascii="Calibri" w:eastAsia="SimSun" w:hAnsi="Calibri"/>
          <w:b/>
          <w:kern w:val="1"/>
          <w:sz w:val="20"/>
          <w:lang w:eastAsia="hi-IN" w:bidi="hi-IN"/>
        </w:rPr>
      </w:pPr>
    </w:p>
    <w:p w14:paraId="37BF3451" w14:textId="77777777" w:rsidR="006A36A9" w:rsidRPr="00FB4FFF" w:rsidRDefault="006A36A9" w:rsidP="008F356C">
      <w:pPr>
        <w:pStyle w:val="Nadpis3"/>
        <w:rPr>
          <w:sz w:val="22"/>
          <w:szCs w:val="22"/>
        </w:rPr>
      </w:pPr>
      <w:r w:rsidRPr="00FB4FFF">
        <w:rPr>
          <w:sz w:val="22"/>
          <w:szCs w:val="22"/>
        </w:rPr>
        <w:t>Smluvní strany</w:t>
      </w:r>
    </w:p>
    <w:p w14:paraId="3D46E4DD" w14:textId="77777777" w:rsidR="008F356C" w:rsidRPr="008F356C" w:rsidRDefault="008F356C" w:rsidP="006A36A9">
      <w:pPr>
        <w:widowControl w:val="0"/>
        <w:suppressAutoHyphens/>
        <w:jc w:val="center"/>
        <w:rPr>
          <w:rFonts w:ascii="Calibri" w:eastAsia="SimSun" w:hAnsi="Calibri"/>
          <w:b/>
          <w:kern w:val="1"/>
          <w:lang w:eastAsia="hi-IN" w:bidi="hi-IN"/>
        </w:rPr>
      </w:pPr>
    </w:p>
    <w:p w14:paraId="63C6B92A" w14:textId="53F1A3C1" w:rsidR="00EB723F" w:rsidRPr="00EB723F" w:rsidRDefault="00385276" w:rsidP="00EB723F">
      <w:pPr>
        <w:numPr>
          <w:ilvl w:val="0"/>
          <w:numId w:val="25"/>
        </w:numPr>
        <w:spacing w:after="200" w:line="276" w:lineRule="auto"/>
        <w:ind w:left="360"/>
        <w:contextualSpacing/>
        <w:rPr>
          <w:rFonts w:asciiTheme="minorHAnsi" w:hAnsiTheme="minorHAnsi"/>
          <w:bCs/>
        </w:rPr>
      </w:pPr>
      <w:r>
        <w:rPr>
          <w:rFonts w:asciiTheme="minorHAnsi" w:hAnsiTheme="minorHAnsi"/>
          <w:b/>
        </w:rPr>
        <w:t xml:space="preserve"> </w:t>
      </w:r>
      <w:r w:rsidR="002E3C56" w:rsidRPr="002E3C56">
        <w:rPr>
          <w:rFonts w:asciiTheme="minorHAnsi" w:hAnsiTheme="minorHAnsi"/>
          <w:b/>
          <w:color w:val="000000" w:themeColor="text1"/>
          <w:sz w:val="22"/>
          <w:szCs w:val="22"/>
        </w:rPr>
        <w:t>Nemocnice Písek, a.s.</w:t>
      </w:r>
    </w:p>
    <w:p w14:paraId="59BA7A04" w14:textId="0326CF44" w:rsidR="00EB723F" w:rsidRPr="00EB723F" w:rsidRDefault="00EB723F" w:rsidP="00EB723F">
      <w:pPr>
        <w:ind w:left="426"/>
        <w:rPr>
          <w:rFonts w:asciiTheme="minorHAnsi" w:hAnsiTheme="minorHAnsi"/>
          <w:bCs/>
          <w:sz w:val="22"/>
          <w:szCs w:val="22"/>
        </w:rPr>
      </w:pPr>
      <w:r w:rsidRPr="00EB723F">
        <w:rPr>
          <w:rFonts w:asciiTheme="minorHAnsi" w:hAnsiTheme="minorHAnsi"/>
          <w:sz w:val="22"/>
          <w:szCs w:val="22"/>
        </w:rPr>
        <w:t>Sídlo:</w:t>
      </w:r>
      <w:r w:rsidRPr="00EB723F">
        <w:rPr>
          <w:rFonts w:asciiTheme="minorHAnsi" w:hAnsiTheme="minorHAnsi"/>
          <w:sz w:val="22"/>
          <w:szCs w:val="22"/>
        </w:rPr>
        <w:tab/>
      </w:r>
      <w:r w:rsidRPr="00EB723F">
        <w:rPr>
          <w:rFonts w:asciiTheme="minorHAnsi" w:hAnsiTheme="minorHAnsi"/>
          <w:sz w:val="22"/>
          <w:szCs w:val="22"/>
        </w:rPr>
        <w:tab/>
      </w:r>
      <w:r w:rsidR="002E3C56" w:rsidRPr="002E3C56">
        <w:rPr>
          <w:rFonts w:asciiTheme="minorHAnsi" w:hAnsiTheme="minorHAnsi"/>
          <w:sz w:val="22"/>
          <w:szCs w:val="22"/>
        </w:rPr>
        <w:t>Karla Čapka 589, 397 01 Písek</w:t>
      </w:r>
    </w:p>
    <w:p w14:paraId="603FA487" w14:textId="77777777" w:rsidR="002E3C56" w:rsidRPr="002E3C56" w:rsidRDefault="00EB723F" w:rsidP="002E3C56">
      <w:pPr>
        <w:ind w:left="426"/>
        <w:rPr>
          <w:rFonts w:asciiTheme="minorHAnsi" w:hAnsiTheme="minorHAnsi"/>
          <w:sz w:val="22"/>
          <w:szCs w:val="22"/>
        </w:rPr>
      </w:pPr>
      <w:r w:rsidRPr="00EB723F">
        <w:rPr>
          <w:rFonts w:asciiTheme="minorHAnsi" w:hAnsiTheme="minorHAnsi"/>
          <w:sz w:val="22"/>
          <w:szCs w:val="22"/>
        </w:rPr>
        <w:t>Zastoupená:</w:t>
      </w:r>
      <w:r w:rsidRPr="00EB723F">
        <w:rPr>
          <w:rFonts w:asciiTheme="minorHAnsi" w:hAnsiTheme="minorHAnsi"/>
          <w:sz w:val="22"/>
          <w:szCs w:val="22"/>
        </w:rPr>
        <w:tab/>
      </w:r>
      <w:r w:rsidR="002E3C56" w:rsidRPr="002E3C56">
        <w:rPr>
          <w:rFonts w:asciiTheme="minorHAnsi" w:hAnsiTheme="minorHAnsi"/>
          <w:sz w:val="22"/>
          <w:szCs w:val="22"/>
        </w:rPr>
        <w:t>MUDr. Jiří Holan, MBA předseda představenstva</w:t>
      </w:r>
    </w:p>
    <w:p w14:paraId="6ACB338D" w14:textId="77777777" w:rsidR="002E3C56" w:rsidRDefault="002E3C56" w:rsidP="002E3C56">
      <w:pPr>
        <w:ind w:left="2124"/>
        <w:rPr>
          <w:rFonts w:asciiTheme="minorHAnsi" w:hAnsiTheme="minorHAnsi"/>
          <w:sz w:val="22"/>
          <w:szCs w:val="22"/>
        </w:rPr>
      </w:pPr>
      <w:r w:rsidRPr="002E3C56">
        <w:rPr>
          <w:rFonts w:asciiTheme="minorHAnsi" w:hAnsiTheme="minorHAnsi"/>
          <w:sz w:val="22"/>
          <w:szCs w:val="22"/>
        </w:rPr>
        <w:t xml:space="preserve">Ing. Dana Čagánková, člen představenstva </w:t>
      </w:r>
    </w:p>
    <w:p w14:paraId="18CCFC78" w14:textId="4502D394" w:rsidR="00EB723F" w:rsidRPr="00EB723F" w:rsidRDefault="00EB723F" w:rsidP="002E3C56">
      <w:pPr>
        <w:ind w:left="426"/>
        <w:rPr>
          <w:rFonts w:asciiTheme="minorHAnsi" w:hAnsiTheme="minorHAnsi"/>
          <w:sz w:val="22"/>
          <w:szCs w:val="22"/>
        </w:rPr>
      </w:pPr>
      <w:r w:rsidRPr="00EB723F">
        <w:rPr>
          <w:rFonts w:asciiTheme="minorHAnsi" w:hAnsiTheme="minorHAnsi"/>
          <w:sz w:val="22"/>
          <w:szCs w:val="22"/>
        </w:rPr>
        <w:t>bankovní spojení:</w:t>
      </w:r>
      <w:r w:rsidRPr="00EB723F">
        <w:rPr>
          <w:rFonts w:asciiTheme="minorHAnsi" w:hAnsiTheme="minorHAnsi"/>
          <w:sz w:val="22"/>
          <w:szCs w:val="22"/>
        </w:rPr>
        <w:tab/>
      </w:r>
      <w:r w:rsidR="00AC6680">
        <w:rPr>
          <w:rFonts w:asciiTheme="minorHAnsi" w:hAnsiTheme="minorHAnsi"/>
          <w:sz w:val="22"/>
          <w:szCs w:val="22"/>
        </w:rPr>
        <w:t>Komerční banka, a.s.</w:t>
      </w:r>
      <w:r w:rsidRPr="00EB723F">
        <w:rPr>
          <w:rFonts w:asciiTheme="minorHAnsi" w:hAnsiTheme="minorHAnsi"/>
          <w:sz w:val="22"/>
          <w:szCs w:val="22"/>
        </w:rPr>
        <w:t xml:space="preserve"> </w:t>
      </w:r>
    </w:p>
    <w:p w14:paraId="0AFE4F4E" w14:textId="75E3801C" w:rsidR="00EB723F" w:rsidRPr="00EB723F" w:rsidRDefault="00EB723F" w:rsidP="00EB723F">
      <w:pPr>
        <w:ind w:left="426"/>
        <w:rPr>
          <w:rFonts w:asciiTheme="minorHAnsi" w:hAnsiTheme="minorHAnsi"/>
          <w:sz w:val="22"/>
          <w:szCs w:val="22"/>
        </w:rPr>
      </w:pPr>
      <w:r w:rsidRPr="00EB723F">
        <w:rPr>
          <w:rFonts w:asciiTheme="minorHAnsi" w:hAnsiTheme="minorHAnsi"/>
          <w:sz w:val="22"/>
          <w:szCs w:val="22"/>
        </w:rPr>
        <w:t>číslo účtu:</w:t>
      </w:r>
      <w:r w:rsidRPr="00EB723F">
        <w:rPr>
          <w:rFonts w:asciiTheme="minorHAnsi" w:hAnsiTheme="minorHAnsi"/>
          <w:sz w:val="22"/>
          <w:szCs w:val="22"/>
        </w:rPr>
        <w:tab/>
      </w:r>
      <w:r w:rsidRPr="00EB723F">
        <w:rPr>
          <w:rFonts w:asciiTheme="minorHAnsi" w:hAnsiTheme="minorHAnsi"/>
          <w:sz w:val="22"/>
          <w:szCs w:val="22"/>
        </w:rPr>
        <w:tab/>
      </w:r>
      <w:r w:rsidR="00AC6680">
        <w:rPr>
          <w:rFonts w:asciiTheme="minorHAnsi" w:hAnsiTheme="minorHAnsi"/>
          <w:sz w:val="22"/>
          <w:szCs w:val="22"/>
        </w:rPr>
        <w:t>20830271/0100</w:t>
      </w:r>
    </w:p>
    <w:p w14:paraId="5935104B" w14:textId="1B92E0C0" w:rsidR="00EB723F" w:rsidRPr="00EB723F" w:rsidRDefault="00EB723F" w:rsidP="00EB723F">
      <w:pPr>
        <w:ind w:left="426"/>
        <w:rPr>
          <w:rFonts w:asciiTheme="minorHAnsi" w:hAnsiTheme="minorHAnsi"/>
          <w:sz w:val="22"/>
          <w:szCs w:val="22"/>
        </w:rPr>
      </w:pPr>
      <w:r w:rsidRPr="00EB723F">
        <w:rPr>
          <w:rFonts w:asciiTheme="minorHAnsi" w:hAnsiTheme="minorHAnsi"/>
          <w:sz w:val="22"/>
          <w:szCs w:val="22"/>
        </w:rPr>
        <w:t>IČO:</w:t>
      </w:r>
      <w:r w:rsidRPr="00EB723F">
        <w:rPr>
          <w:rFonts w:asciiTheme="minorHAnsi" w:hAnsiTheme="minorHAnsi"/>
          <w:sz w:val="22"/>
          <w:szCs w:val="22"/>
        </w:rPr>
        <w:tab/>
      </w:r>
      <w:r w:rsidRPr="00EB723F">
        <w:rPr>
          <w:rFonts w:asciiTheme="minorHAnsi" w:hAnsiTheme="minorHAnsi"/>
          <w:sz w:val="22"/>
          <w:szCs w:val="22"/>
        </w:rPr>
        <w:tab/>
      </w:r>
      <w:r w:rsidR="002E3C56" w:rsidRPr="002E3C56">
        <w:rPr>
          <w:rFonts w:asciiTheme="minorHAnsi" w:hAnsiTheme="minorHAnsi"/>
          <w:bCs/>
          <w:sz w:val="22"/>
          <w:szCs w:val="22"/>
        </w:rPr>
        <w:t>26095190</w:t>
      </w:r>
    </w:p>
    <w:p w14:paraId="63BEE67C" w14:textId="7AB4D784" w:rsidR="00EB723F" w:rsidRDefault="00EB723F" w:rsidP="00EB723F">
      <w:pPr>
        <w:ind w:firstLine="426"/>
        <w:rPr>
          <w:rFonts w:asciiTheme="minorHAnsi" w:hAnsiTheme="minorHAnsi"/>
          <w:sz w:val="22"/>
          <w:szCs w:val="22"/>
        </w:rPr>
      </w:pPr>
      <w:r w:rsidRPr="00EB723F">
        <w:rPr>
          <w:rFonts w:asciiTheme="minorHAnsi" w:hAnsiTheme="minorHAnsi"/>
          <w:sz w:val="22"/>
          <w:szCs w:val="22"/>
        </w:rPr>
        <w:t>DIČ:</w:t>
      </w:r>
      <w:r w:rsidRPr="00EB723F">
        <w:rPr>
          <w:rFonts w:asciiTheme="minorHAnsi" w:hAnsiTheme="minorHAnsi"/>
          <w:sz w:val="22"/>
          <w:szCs w:val="22"/>
        </w:rPr>
        <w:tab/>
      </w:r>
      <w:r w:rsidRPr="00EB723F">
        <w:rPr>
          <w:rFonts w:asciiTheme="minorHAnsi" w:hAnsiTheme="minorHAnsi"/>
          <w:sz w:val="22"/>
          <w:szCs w:val="22"/>
        </w:rPr>
        <w:tab/>
        <w:t>CZ</w:t>
      </w:r>
      <w:r w:rsidR="002E3C56" w:rsidRPr="002E3C56">
        <w:rPr>
          <w:rFonts w:asciiTheme="minorHAnsi" w:hAnsiTheme="minorHAnsi"/>
          <w:sz w:val="22"/>
          <w:szCs w:val="22"/>
        </w:rPr>
        <w:t>26095190</w:t>
      </w:r>
    </w:p>
    <w:p w14:paraId="06BCD021" w14:textId="561B382A" w:rsidR="00771900" w:rsidRDefault="00771900" w:rsidP="00EB723F">
      <w:pPr>
        <w:ind w:firstLine="426"/>
        <w:rPr>
          <w:rFonts w:asciiTheme="minorHAnsi" w:hAnsiTheme="minorHAnsi"/>
          <w:sz w:val="22"/>
          <w:szCs w:val="22"/>
        </w:rPr>
      </w:pPr>
      <w:r>
        <w:rPr>
          <w:rFonts w:asciiTheme="minorHAnsi" w:hAnsiTheme="minorHAnsi"/>
          <w:sz w:val="22"/>
          <w:szCs w:val="22"/>
        </w:rPr>
        <w:t>DIČ pro účely DPH:</w:t>
      </w:r>
      <w:r>
        <w:rPr>
          <w:rFonts w:asciiTheme="minorHAnsi" w:hAnsiTheme="minorHAnsi"/>
          <w:sz w:val="22"/>
          <w:szCs w:val="22"/>
        </w:rPr>
        <w:tab/>
        <w:t>CZ699005400</w:t>
      </w:r>
    </w:p>
    <w:p w14:paraId="7C89EC05" w14:textId="67FBA786" w:rsidR="008F356C" w:rsidRDefault="00771900" w:rsidP="008F356C">
      <w:pPr>
        <w:ind w:left="426"/>
        <w:rPr>
          <w:rFonts w:ascii="Calibri" w:hAnsi="Calibri" w:cs="Calibri"/>
          <w:sz w:val="22"/>
          <w:szCs w:val="22"/>
        </w:rPr>
      </w:pPr>
      <w:r w:rsidRPr="007804AA">
        <w:rPr>
          <w:rFonts w:asciiTheme="minorHAnsi" w:hAnsiTheme="minorHAnsi"/>
          <w:color w:val="000000" w:themeColor="text1"/>
          <w:sz w:val="22"/>
          <w:szCs w:val="22"/>
        </w:rPr>
        <w:t xml:space="preserve">zapsaná v obchodním rejstříku vedeném </w:t>
      </w:r>
      <w:r>
        <w:rPr>
          <w:rFonts w:asciiTheme="minorHAnsi" w:hAnsiTheme="minorHAnsi"/>
          <w:color w:val="000000" w:themeColor="text1"/>
          <w:sz w:val="22"/>
          <w:szCs w:val="22"/>
        </w:rPr>
        <w:t>Krajským soudem v Českých Budějovicích, oddíl B, vložka 1462</w:t>
      </w:r>
      <w:r w:rsidRPr="007804AA">
        <w:rPr>
          <w:rFonts w:asciiTheme="minorHAnsi" w:hAnsiTheme="minorHAnsi"/>
          <w:color w:val="000000" w:themeColor="text1"/>
          <w:sz w:val="22"/>
          <w:szCs w:val="22"/>
        </w:rPr>
        <w:t xml:space="preserve"> </w:t>
      </w:r>
      <w:r w:rsidR="008F356C" w:rsidRPr="004244AB">
        <w:rPr>
          <w:rFonts w:ascii="Calibri" w:hAnsi="Calibri" w:cs="Calibri"/>
          <w:sz w:val="22"/>
          <w:szCs w:val="22"/>
        </w:rPr>
        <w:t>Kontaktní osoba ve věcech technických</w:t>
      </w:r>
      <w:r w:rsidR="008F356C" w:rsidRPr="00574136">
        <w:rPr>
          <w:rFonts w:ascii="Calibri" w:hAnsi="Calibri" w:cs="Calibri"/>
          <w:sz w:val="22"/>
          <w:szCs w:val="22"/>
        </w:rPr>
        <w:t xml:space="preserve">: </w:t>
      </w:r>
      <w:r>
        <w:rPr>
          <w:rFonts w:ascii="Calibri" w:hAnsi="Calibri" w:cs="Calibri"/>
          <w:sz w:val="22"/>
          <w:szCs w:val="22"/>
        </w:rPr>
        <w:t>Ing. Václav Marek</w:t>
      </w:r>
    </w:p>
    <w:p w14:paraId="52306D68" w14:textId="433B94B9" w:rsidR="008F356C" w:rsidRPr="00574136" w:rsidRDefault="008F356C" w:rsidP="008F356C">
      <w:pPr>
        <w:ind w:left="426"/>
        <w:rPr>
          <w:rFonts w:ascii="Calibri" w:hAnsi="Calibri" w:cs="Calibri"/>
          <w:sz w:val="22"/>
          <w:szCs w:val="22"/>
        </w:rPr>
      </w:pPr>
      <w:r>
        <w:rPr>
          <w:rFonts w:ascii="Calibri" w:hAnsi="Calibri" w:cs="Calibri"/>
          <w:sz w:val="22"/>
          <w:szCs w:val="22"/>
        </w:rPr>
        <w:t xml:space="preserve">Tel.: </w:t>
      </w:r>
      <w:r w:rsidR="004F3215">
        <w:rPr>
          <w:rFonts w:ascii="Calibri" w:hAnsi="Calibri" w:cs="Calibri"/>
          <w:sz w:val="22"/>
          <w:szCs w:val="22"/>
        </w:rPr>
        <w:tab/>
      </w:r>
      <w:r w:rsidR="004F3215">
        <w:rPr>
          <w:rFonts w:ascii="Calibri" w:hAnsi="Calibri" w:cs="Calibri"/>
          <w:sz w:val="22"/>
          <w:szCs w:val="22"/>
        </w:rPr>
        <w:tab/>
        <w:t>382772063</w:t>
      </w:r>
    </w:p>
    <w:p w14:paraId="26E216B5" w14:textId="42676E39" w:rsidR="008F356C" w:rsidRPr="00574136" w:rsidRDefault="008F356C" w:rsidP="008F356C">
      <w:pPr>
        <w:ind w:left="426"/>
        <w:rPr>
          <w:rFonts w:ascii="Calibri" w:hAnsi="Calibri" w:cs="Calibri"/>
          <w:sz w:val="22"/>
          <w:szCs w:val="22"/>
        </w:rPr>
      </w:pPr>
      <w:r w:rsidRPr="00574136">
        <w:rPr>
          <w:rFonts w:ascii="Calibri" w:hAnsi="Calibri" w:cs="Calibri"/>
          <w:sz w:val="22"/>
          <w:szCs w:val="22"/>
        </w:rPr>
        <w:t xml:space="preserve">E-mail: </w:t>
      </w:r>
      <w:r w:rsidR="004F3215">
        <w:rPr>
          <w:rFonts w:ascii="Calibri" w:hAnsi="Calibri" w:cs="Calibri"/>
          <w:sz w:val="22"/>
          <w:szCs w:val="22"/>
        </w:rPr>
        <w:tab/>
      </w:r>
      <w:r w:rsidR="004F3215">
        <w:rPr>
          <w:rFonts w:ascii="Calibri" w:hAnsi="Calibri" w:cs="Calibri"/>
          <w:sz w:val="22"/>
          <w:szCs w:val="22"/>
        </w:rPr>
        <w:tab/>
        <w:t>marek@nemopisek.cz</w:t>
      </w:r>
    </w:p>
    <w:p w14:paraId="4A8DF51F" w14:textId="28A24DA3" w:rsidR="008F356C" w:rsidRDefault="008F356C" w:rsidP="008F356C">
      <w:pPr>
        <w:ind w:left="426"/>
        <w:rPr>
          <w:rFonts w:asciiTheme="minorHAnsi" w:hAnsiTheme="minorHAnsi"/>
          <w:sz w:val="22"/>
          <w:szCs w:val="22"/>
        </w:rPr>
      </w:pPr>
      <w:r w:rsidRPr="00574136">
        <w:rPr>
          <w:rFonts w:ascii="Calibri" w:hAnsi="Calibri" w:cs="Calibri"/>
          <w:sz w:val="22"/>
          <w:szCs w:val="22"/>
        </w:rPr>
        <w:t xml:space="preserve">Datová schránka: </w:t>
      </w:r>
      <w:r w:rsidR="00771900">
        <w:rPr>
          <w:rFonts w:ascii="Calibri" w:hAnsi="Calibri" w:cs="Calibri"/>
          <w:sz w:val="22"/>
          <w:szCs w:val="22"/>
        </w:rPr>
        <w:tab/>
        <w:t>ke5fc7n</w:t>
      </w:r>
    </w:p>
    <w:p w14:paraId="43017829" w14:textId="28E00CAB" w:rsidR="00EB723F" w:rsidRPr="00EB723F" w:rsidRDefault="00EB723F" w:rsidP="00EB723F">
      <w:pPr>
        <w:ind w:left="284"/>
        <w:rPr>
          <w:rFonts w:asciiTheme="minorHAnsi" w:hAnsiTheme="minorHAnsi" w:cstheme="minorHAnsi"/>
          <w:sz w:val="22"/>
          <w:szCs w:val="22"/>
        </w:rPr>
      </w:pPr>
      <w:r w:rsidRPr="00EB723F">
        <w:rPr>
          <w:rFonts w:asciiTheme="minorHAnsi" w:hAnsiTheme="minorHAnsi" w:cstheme="minorHAnsi"/>
          <w:sz w:val="22"/>
          <w:szCs w:val="22"/>
        </w:rPr>
        <w:t xml:space="preserve">   </w:t>
      </w:r>
      <w:r w:rsidR="00FD657E">
        <w:rPr>
          <w:rFonts w:asciiTheme="minorHAnsi" w:hAnsiTheme="minorHAnsi" w:cstheme="minorHAnsi"/>
          <w:sz w:val="22"/>
          <w:szCs w:val="22"/>
        </w:rPr>
        <w:t>(</w:t>
      </w:r>
      <w:r w:rsidRPr="00EB723F">
        <w:rPr>
          <w:rFonts w:asciiTheme="minorHAnsi" w:hAnsiTheme="minorHAnsi" w:cstheme="minorHAnsi"/>
          <w:sz w:val="22"/>
          <w:szCs w:val="22"/>
        </w:rPr>
        <w:t>dále jen „kupující“) na straně jedné</w:t>
      </w:r>
    </w:p>
    <w:p w14:paraId="2A6B84D4" w14:textId="77777777" w:rsidR="006A36A9" w:rsidRPr="00CB09EF" w:rsidRDefault="006A36A9" w:rsidP="006A36A9">
      <w:pPr>
        <w:widowControl w:val="0"/>
        <w:suppressAutoHyphens/>
        <w:autoSpaceDE w:val="0"/>
        <w:autoSpaceDN w:val="0"/>
        <w:adjustRightInd w:val="0"/>
        <w:rPr>
          <w:rFonts w:ascii="Calibri" w:eastAsia="SimSun" w:hAnsi="Calibri"/>
          <w:kern w:val="1"/>
          <w:sz w:val="12"/>
          <w:szCs w:val="12"/>
          <w:lang w:eastAsia="hi-IN" w:bidi="hi-IN"/>
        </w:rPr>
      </w:pPr>
    </w:p>
    <w:p w14:paraId="79D37AE0" w14:textId="77777777" w:rsidR="006A36A9" w:rsidRPr="00EB723F" w:rsidRDefault="006A36A9" w:rsidP="006A36A9">
      <w:pPr>
        <w:widowControl w:val="0"/>
        <w:suppressAutoHyphens/>
        <w:autoSpaceDE w:val="0"/>
        <w:autoSpaceDN w:val="0"/>
        <w:adjustRightInd w:val="0"/>
        <w:rPr>
          <w:rFonts w:ascii="Calibri" w:eastAsia="SimSun" w:hAnsi="Calibri"/>
          <w:iCs/>
          <w:kern w:val="1"/>
          <w:sz w:val="20"/>
          <w:lang w:eastAsia="hi-IN" w:bidi="hi-IN"/>
        </w:rPr>
      </w:pPr>
      <w:r w:rsidRPr="00214E72">
        <w:rPr>
          <w:rFonts w:ascii="Calibri" w:eastAsia="SimSun" w:hAnsi="Calibri"/>
          <w:kern w:val="1"/>
          <w:sz w:val="20"/>
          <w:lang w:eastAsia="hi-IN" w:bidi="hi-IN"/>
        </w:rPr>
        <w:tab/>
      </w:r>
      <w:r w:rsidRPr="00214E72">
        <w:rPr>
          <w:rFonts w:ascii="Calibri" w:eastAsia="SimSun" w:hAnsi="Calibri"/>
          <w:kern w:val="1"/>
          <w:sz w:val="20"/>
          <w:lang w:eastAsia="hi-IN" w:bidi="hi-IN"/>
        </w:rPr>
        <w:tab/>
      </w:r>
    </w:p>
    <w:p w14:paraId="411DD69D" w14:textId="77777777" w:rsidR="006A36A9" w:rsidRPr="00CB09EF" w:rsidRDefault="006A36A9" w:rsidP="006A36A9">
      <w:pPr>
        <w:widowControl w:val="0"/>
        <w:suppressAutoHyphens/>
        <w:autoSpaceDE w:val="0"/>
        <w:autoSpaceDN w:val="0"/>
        <w:adjustRightInd w:val="0"/>
        <w:rPr>
          <w:rFonts w:ascii="Calibri" w:eastAsia="SimSun" w:hAnsi="Calibri"/>
          <w:kern w:val="1"/>
          <w:sz w:val="12"/>
          <w:szCs w:val="12"/>
          <w:lang w:eastAsia="hi-IN" w:bidi="hi-IN"/>
        </w:rPr>
      </w:pPr>
    </w:p>
    <w:p w14:paraId="30BF2CF6" w14:textId="77777777" w:rsidR="00EB723F" w:rsidRPr="00EB723F" w:rsidRDefault="00EB723F" w:rsidP="00EB723F">
      <w:pPr>
        <w:ind w:firstLine="431"/>
        <w:rPr>
          <w:rFonts w:asciiTheme="minorHAnsi" w:hAnsiTheme="minorHAnsi" w:cstheme="minorHAnsi"/>
          <w:sz w:val="22"/>
          <w:szCs w:val="22"/>
        </w:rPr>
      </w:pPr>
      <w:r w:rsidRPr="00EB723F">
        <w:rPr>
          <w:rFonts w:asciiTheme="minorHAnsi" w:hAnsiTheme="minorHAnsi" w:cstheme="minorHAnsi"/>
          <w:sz w:val="22"/>
          <w:szCs w:val="22"/>
        </w:rPr>
        <w:t>a</w:t>
      </w:r>
    </w:p>
    <w:p w14:paraId="312CB0BC" w14:textId="77777777" w:rsidR="00EB723F" w:rsidRPr="00EB723F" w:rsidRDefault="00EB723F" w:rsidP="00EB723F">
      <w:pPr>
        <w:rPr>
          <w:rFonts w:asciiTheme="minorHAnsi" w:hAnsiTheme="minorHAnsi" w:cstheme="minorHAnsi"/>
          <w:sz w:val="22"/>
          <w:szCs w:val="22"/>
        </w:rPr>
      </w:pPr>
    </w:p>
    <w:p w14:paraId="1A84EE32" w14:textId="77777777" w:rsidR="00EB723F" w:rsidRPr="007804AA" w:rsidRDefault="00EB723F" w:rsidP="00EB723F">
      <w:pPr>
        <w:rPr>
          <w:rFonts w:asciiTheme="minorHAnsi" w:hAnsiTheme="minorHAnsi" w:cstheme="minorHAnsi"/>
          <w:color w:val="000000" w:themeColor="text1"/>
          <w:sz w:val="22"/>
          <w:szCs w:val="22"/>
        </w:rPr>
      </w:pPr>
    </w:p>
    <w:p w14:paraId="78B2BC18" w14:textId="75A8444F" w:rsidR="00EB723F" w:rsidRPr="002E3C56" w:rsidRDefault="00385276" w:rsidP="00EB723F">
      <w:pPr>
        <w:numPr>
          <w:ilvl w:val="0"/>
          <w:numId w:val="25"/>
        </w:numPr>
        <w:spacing w:after="200" w:line="276" w:lineRule="auto"/>
        <w:ind w:left="360"/>
        <w:contextualSpacing/>
        <w:rPr>
          <w:rFonts w:asciiTheme="minorHAnsi" w:hAnsiTheme="minorHAnsi"/>
          <w:b/>
          <w:bCs/>
          <w:color w:val="000000" w:themeColor="text1"/>
          <w:sz w:val="22"/>
          <w:szCs w:val="22"/>
        </w:rPr>
      </w:pPr>
      <w:r w:rsidRPr="007804AA">
        <w:rPr>
          <w:rFonts w:asciiTheme="minorHAnsi" w:hAnsiTheme="minorHAnsi"/>
          <w:b/>
          <w:color w:val="000000" w:themeColor="text1"/>
          <w:sz w:val="22"/>
          <w:szCs w:val="22"/>
        </w:rPr>
        <w:t xml:space="preserve"> </w:t>
      </w:r>
      <w:r w:rsidR="00EB723F" w:rsidRPr="002E3C56">
        <w:rPr>
          <w:rFonts w:asciiTheme="minorHAnsi" w:hAnsiTheme="minorHAnsi"/>
          <w:b/>
          <w:color w:val="000000" w:themeColor="text1"/>
          <w:sz w:val="22"/>
          <w:szCs w:val="22"/>
          <w:highlight w:val="yellow"/>
        </w:rPr>
        <w:t>Doplní</w:t>
      </w:r>
      <w:r w:rsidR="007804AA" w:rsidRPr="002E3C56">
        <w:rPr>
          <w:rFonts w:asciiTheme="minorHAnsi" w:hAnsiTheme="minorHAnsi"/>
          <w:b/>
          <w:color w:val="000000" w:themeColor="text1"/>
          <w:sz w:val="22"/>
          <w:szCs w:val="22"/>
          <w:highlight w:val="yellow"/>
        </w:rPr>
        <w:t xml:space="preserve"> </w:t>
      </w:r>
      <w:r w:rsidR="00BC3994" w:rsidRPr="002E3C56">
        <w:rPr>
          <w:rFonts w:asciiTheme="minorHAnsi" w:hAnsiTheme="minorHAnsi"/>
          <w:b/>
          <w:color w:val="000000" w:themeColor="text1"/>
          <w:sz w:val="22"/>
          <w:szCs w:val="22"/>
          <w:highlight w:val="yellow"/>
        </w:rPr>
        <w:t>dodavatel</w:t>
      </w:r>
      <w:r w:rsidR="00EB723F" w:rsidRPr="002E3C56">
        <w:rPr>
          <w:rFonts w:asciiTheme="minorHAnsi" w:hAnsiTheme="minorHAnsi"/>
          <w:b/>
          <w:color w:val="000000" w:themeColor="text1"/>
          <w:sz w:val="22"/>
          <w:szCs w:val="22"/>
          <w:highlight w:val="yellow"/>
        </w:rPr>
        <w:t xml:space="preserve"> - obchodní firma / jméno a příjmení</w:t>
      </w:r>
    </w:p>
    <w:p w14:paraId="7BE6CCF1" w14:textId="58FEA590" w:rsidR="00EB723F" w:rsidRPr="007804AA" w:rsidRDefault="00EB723F" w:rsidP="00EB723F">
      <w:pPr>
        <w:tabs>
          <w:tab w:val="left" w:pos="1701"/>
        </w:tabs>
        <w:ind w:left="426"/>
        <w:rPr>
          <w:rFonts w:asciiTheme="minorHAnsi" w:hAnsiTheme="minorHAnsi"/>
          <w:bCs/>
          <w:color w:val="000000" w:themeColor="text1"/>
          <w:sz w:val="22"/>
          <w:szCs w:val="22"/>
        </w:rPr>
      </w:pPr>
      <w:r w:rsidRPr="007804AA">
        <w:rPr>
          <w:rFonts w:asciiTheme="minorHAnsi" w:hAnsiTheme="minorHAnsi"/>
          <w:color w:val="000000" w:themeColor="text1"/>
          <w:sz w:val="22"/>
          <w:szCs w:val="22"/>
        </w:rPr>
        <w:t xml:space="preserve">Sídlo: </w:t>
      </w:r>
      <w:r w:rsidR="007804AA" w:rsidRPr="007804AA">
        <w:rPr>
          <w:rFonts w:asciiTheme="minorHAnsi" w:hAnsiTheme="minorHAnsi"/>
          <w:color w:val="000000" w:themeColor="text1"/>
          <w:sz w:val="22"/>
          <w:szCs w:val="22"/>
          <w:highlight w:val="yellow"/>
        </w:rPr>
        <w:t>………………………….</w:t>
      </w:r>
      <w:r w:rsidRPr="007804AA">
        <w:rPr>
          <w:rFonts w:asciiTheme="minorHAnsi" w:hAnsiTheme="minorHAnsi"/>
          <w:color w:val="000000" w:themeColor="text1"/>
          <w:sz w:val="22"/>
          <w:szCs w:val="22"/>
          <w:highlight w:val="yellow"/>
        </w:rPr>
        <w:t xml:space="preserve"> </w:t>
      </w:r>
      <w:r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p>
    <w:p w14:paraId="60512CDD" w14:textId="0B9FE54D" w:rsidR="00EB723F" w:rsidRPr="007804AA" w:rsidRDefault="00EB723F" w:rsidP="00EB723F">
      <w:pPr>
        <w:tabs>
          <w:tab w:val="left" w:pos="1701"/>
        </w:tabs>
        <w:ind w:left="426"/>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Zastoupená: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Pr="007804AA">
        <w:rPr>
          <w:rFonts w:asciiTheme="minorHAnsi" w:hAnsiTheme="minorHAnsi"/>
          <w:color w:val="000000" w:themeColor="text1"/>
          <w:sz w:val="22"/>
          <w:szCs w:val="22"/>
        </w:rPr>
        <w:tab/>
      </w:r>
    </w:p>
    <w:p w14:paraId="2533091B" w14:textId="14D2353A" w:rsidR="00EB723F" w:rsidRPr="007804AA" w:rsidRDefault="00EB723F" w:rsidP="00EB723F">
      <w:pPr>
        <w:ind w:left="426"/>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bankovní spojení: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Pr="007804AA">
        <w:rPr>
          <w:rFonts w:asciiTheme="minorHAnsi" w:hAnsiTheme="minorHAnsi"/>
          <w:color w:val="000000" w:themeColor="text1"/>
          <w:sz w:val="22"/>
          <w:szCs w:val="22"/>
        </w:rPr>
        <w:tab/>
      </w:r>
    </w:p>
    <w:p w14:paraId="31F11D16" w14:textId="34E8B227" w:rsidR="00EB723F" w:rsidRPr="007804AA" w:rsidRDefault="00EB723F" w:rsidP="00EB723F">
      <w:pPr>
        <w:ind w:left="426"/>
        <w:rPr>
          <w:rFonts w:asciiTheme="minorHAnsi" w:hAnsiTheme="minorHAnsi"/>
          <w:color w:val="000000" w:themeColor="text1"/>
          <w:sz w:val="22"/>
          <w:szCs w:val="22"/>
        </w:rPr>
      </w:pPr>
      <w:r w:rsidRPr="007804AA">
        <w:rPr>
          <w:rFonts w:asciiTheme="minorHAnsi" w:hAnsiTheme="minorHAnsi"/>
          <w:color w:val="000000" w:themeColor="text1"/>
          <w:sz w:val="22"/>
          <w:szCs w:val="22"/>
        </w:rPr>
        <w:t>číslo účtu:</w:t>
      </w:r>
      <w:r w:rsidRPr="007804AA">
        <w:rPr>
          <w:rFonts w:asciiTheme="minorHAnsi" w:hAnsiTheme="minorHAnsi"/>
          <w:color w:val="000000" w:themeColor="text1"/>
          <w:sz w:val="22"/>
          <w:szCs w:val="22"/>
        </w:rPr>
        <w:tab/>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Pr="007804AA">
        <w:rPr>
          <w:rFonts w:asciiTheme="minorHAnsi" w:hAnsiTheme="minorHAnsi"/>
          <w:color w:val="000000" w:themeColor="text1"/>
          <w:sz w:val="22"/>
          <w:szCs w:val="22"/>
        </w:rPr>
        <w:tab/>
      </w:r>
      <w:r w:rsidRPr="007804AA">
        <w:rPr>
          <w:rFonts w:asciiTheme="minorHAnsi" w:hAnsiTheme="minorHAnsi"/>
          <w:color w:val="000000" w:themeColor="text1"/>
          <w:sz w:val="22"/>
          <w:szCs w:val="22"/>
        </w:rPr>
        <w:tab/>
      </w:r>
    </w:p>
    <w:p w14:paraId="09F5AB63" w14:textId="58B5692D" w:rsidR="00EB723F" w:rsidRPr="007804AA" w:rsidRDefault="00EB723F" w:rsidP="00EB723F">
      <w:pPr>
        <w:tabs>
          <w:tab w:val="left" w:pos="1701"/>
        </w:tabs>
        <w:ind w:left="426"/>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IČO: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Pr="007804AA">
        <w:rPr>
          <w:rFonts w:asciiTheme="minorHAnsi" w:hAnsiTheme="minorHAnsi"/>
          <w:color w:val="000000" w:themeColor="text1"/>
          <w:sz w:val="22"/>
          <w:szCs w:val="22"/>
        </w:rPr>
        <w:tab/>
      </w:r>
      <w:r w:rsidRPr="007804AA">
        <w:rPr>
          <w:rFonts w:asciiTheme="minorHAnsi" w:hAnsiTheme="minorHAnsi"/>
          <w:color w:val="000000" w:themeColor="text1"/>
          <w:sz w:val="22"/>
          <w:szCs w:val="22"/>
        </w:rPr>
        <w:tab/>
      </w:r>
    </w:p>
    <w:p w14:paraId="30BCB900" w14:textId="48E70761" w:rsidR="00EB723F" w:rsidRPr="007804AA" w:rsidRDefault="00EB723F" w:rsidP="00EB723F">
      <w:pPr>
        <w:ind w:firstLine="426"/>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DIČ: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Pr="007804AA">
        <w:rPr>
          <w:rFonts w:asciiTheme="minorHAnsi" w:hAnsiTheme="minorHAnsi"/>
          <w:color w:val="000000" w:themeColor="text1"/>
          <w:sz w:val="22"/>
          <w:szCs w:val="22"/>
        </w:rPr>
        <w:tab/>
      </w:r>
      <w:r w:rsidRPr="007804AA">
        <w:rPr>
          <w:rFonts w:asciiTheme="minorHAnsi" w:hAnsiTheme="minorHAnsi"/>
          <w:color w:val="000000" w:themeColor="text1"/>
          <w:sz w:val="22"/>
          <w:szCs w:val="22"/>
        </w:rPr>
        <w:tab/>
      </w:r>
    </w:p>
    <w:p w14:paraId="53120C24" w14:textId="0E076720" w:rsidR="00EB723F" w:rsidRPr="007804AA" w:rsidRDefault="00EB723F" w:rsidP="00EB723F">
      <w:pPr>
        <w:ind w:left="426"/>
        <w:jc w:val="both"/>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zapsaná v obchodním rejstříku vedeném u </w:t>
      </w:r>
      <w:r w:rsidR="00E75BE0" w:rsidRPr="00BC3994">
        <w:rPr>
          <w:rFonts w:asciiTheme="minorHAnsi" w:hAnsiTheme="minorHAnsi"/>
          <w:i/>
          <w:iCs/>
          <w:color w:val="000000" w:themeColor="text1"/>
          <w:sz w:val="22"/>
          <w:szCs w:val="22"/>
          <w:highlight w:val="yellow"/>
        </w:rPr>
        <w:t>………………</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r w:rsidR="00E75BE0" w:rsidRPr="007804AA">
        <w:rPr>
          <w:rFonts w:asciiTheme="minorHAnsi" w:hAnsiTheme="minorHAnsi"/>
          <w:color w:val="000000" w:themeColor="text1"/>
          <w:sz w:val="22"/>
          <w:szCs w:val="22"/>
        </w:rPr>
        <w:t xml:space="preserve"> </w:t>
      </w:r>
      <w:r w:rsidRPr="007804AA">
        <w:rPr>
          <w:rFonts w:asciiTheme="minorHAnsi" w:hAnsiTheme="minorHAnsi"/>
          <w:color w:val="000000" w:themeColor="text1"/>
          <w:sz w:val="22"/>
          <w:szCs w:val="22"/>
        </w:rPr>
        <w:t>soudu v</w:t>
      </w:r>
      <w:r w:rsidR="00ED5FFF">
        <w:rPr>
          <w:rFonts w:asciiTheme="minorHAnsi" w:hAnsiTheme="minorHAnsi"/>
          <w:color w:val="000000" w:themeColor="text1"/>
          <w:sz w:val="22"/>
          <w:szCs w:val="22"/>
        </w:rPr>
        <w:t>…….., oddíl….., vložka…..</w:t>
      </w:r>
      <w:r w:rsidRPr="007804AA">
        <w:rPr>
          <w:rFonts w:asciiTheme="minorHAnsi" w:hAnsiTheme="minorHAnsi"/>
          <w:color w:val="000000" w:themeColor="text1"/>
          <w:sz w:val="22"/>
          <w:szCs w:val="22"/>
        </w:rPr>
        <w:t xml:space="preserve">  </w:t>
      </w:r>
    </w:p>
    <w:p w14:paraId="7668A46E" w14:textId="605C93DF" w:rsidR="008F356C" w:rsidRPr="007804AA" w:rsidRDefault="008F356C" w:rsidP="008F356C">
      <w:pPr>
        <w:ind w:left="426"/>
        <w:rPr>
          <w:rFonts w:ascii="Calibri" w:hAnsi="Calibri" w:cs="Calibri"/>
          <w:color w:val="000000" w:themeColor="text1"/>
          <w:sz w:val="22"/>
          <w:szCs w:val="22"/>
        </w:rPr>
      </w:pPr>
      <w:r w:rsidRPr="007804AA">
        <w:rPr>
          <w:rFonts w:ascii="Calibri" w:hAnsi="Calibri" w:cs="Calibri"/>
          <w:color w:val="000000" w:themeColor="text1"/>
          <w:sz w:val="22"/>
          <w:szCs w:val="22"/>
        </w:rPr>
        <w:t xml:space="preserve">Kontaktní osoba ve věcech technických: </w:t>
      </w:r>
      <w:r w:rsidRPr="007804AA">
        <w:rPr>
          <w:rFonts w:ascii="Calibri" w:hAnsi="Calibri" w:cs="Calibr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p>
    <w:p w14:paraId="27790A9F" w14:textId="07955882" w:rsidR="008F356C" w:rsidRPr="007804AA" w:rsidRDefault="008F356C" w:rsidP="008F356C">
      <w:pPr>
        <w:ind w:left="426"/>
        <w:rPr>
          <w:rFonts w:ascii="Calibri" w:hAnsi="Calibri" w:cs="Calibri"/>
          <w:color w:val="000000" w:themeColor="text1"/>
          <w:sz w:val="22"/>
          <w:szCs w:val="22"/>
        </w:rPr>
      </w:pPr>
      <w:r w:rsidRPr="007804AA">
        <w:rPr>
          <w:rFonts w:ascii="Calibri" w:hAnsi="Calibri" w:cs="Calibri"/>
          <w:color w:val="000000" w:themeColor="text1"/>
          <w:sz w:val="22"/>
          <w:szCs w:val="22"/>
        </w:rPr>
        <w:t xml:space="preserve">Tel.: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p>
    <w:p w14:paraId="301363AF" w14:textId="1C060C22" w:rsidR="00FD657E" w:rsidRPr="007804AA" w:rsidRDefault="008F356C" w:rsidP="00FD657E">
      <w:pPr>
        <w:ind w:left="426"/>
        <w:jc w:val="both"/>
        <w:rPr>
          <w:rFonts w:ascii="Calibri" w:hAnsi="Calibri" w:cs="Calibri"/>
          <w:color w:val="000000" w:themeColor="text1"/>
          <w:sz w:val="22"/>
          <w:szCs w:val="22"/>
        </w:rPr>
      </w:pPr>
      <w:r w:rsidRPr="007804AA">
        <w:rPr>
          <w:rFonts w:ascii="Calibri" w:hAnsi="Calibri" w:cs="Calibri"/>
          <w:color w:val="000000" w:themeColor="text1"/>
          <w:sz w:val="22"/>
          <w:szCs w:val="22"/>
        </w:rPr>
        <w:t xml:space="preserve">E-mail: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p>
    <w:p w14:paraId="35CF83D0" w14:textId="23D31C4B" w:rsidR="00EB723F" w:rsidRPr="007804AA" w:rsidRDefault="00EB723F" w:rsidP="00FD657E">
      <w:pPr>
        <w:ind w:left="426"/>
        <w:jc w:val="both"/>
        <w:rPr>
          <w:rFonts w:asciiTheme="minorHAnsi" w:hAnsiTheme="minorHAnsi"/>
          <w:color w:val="000000" w:themeColor="text1"/>
          <w:sz w:val="22"/>
          <w:szCs w:val="22"/>
        </w:rPr>
      </w:pPr>
      <w:r w:rsidRPr="007804AA">
        <w:rPr>
          <w:rFonts w:asciiTheme="minorHAnsi" w:hAnsiTheme="minorHAnsi"/>
          <w:color w:val="000000" w:themeColor="text1"/>
          <w:sz w:val="22"/>
          <w:szCs w:val="22"/>
        </w:rPr>
        <w:t xml:space="preserve">Datová schránka:  </w:t>
      </w:r>
      <w:r w:rsidR="007804AA" w:rsidRPr="007804AA">
        <w:rPr>
          <w:rFonts w:asciiTheme="minorHAnsi" w:hAnsiTheme="minorHAnsi"/>
          <w:color w:val="000000" w:themeColor="text1"/>
          <w:sz w:val="22"/>
          <w:szCs w:val="22"/>
          <w:highlight w:val="yellow"/>
        </w:rPr>
        <w:t xml:space="preserve">…………………………. </w:t>
      </w:r>
      <w:r w:rsidR="007804AA" w:rsidRPr="00BC3994">
        <w:rPr>
          <w:rFonts w:asciiTheme="minorHAnsi" w:hAnsiTheme="minorHAnsi"/>
          <w:i/>
          <w:iCs/>
          <w:color w:val="000000" w:themeColor="text1"/>
          <w:sz w:val="22"/>
          <w:szCs w:val="22"/>
          <w:highlight w:val="yellow"/>
        </w:rPr>
        <w:t xml:space="preserve">(doplní </w:t>
      </w:r>
      <w:r w:rsidR="00321D13" w:rsidRPr="00BC3994">
        <w:rPr>
          <w:rFonts w:asciiTheme="minorHAnsi" w:hAnsiTheme="minorHAnsi"/>
          <w:i/>
          <w:iCs/>
          <w:color w:val="000000" w:themeColor="text1"/>
          <w:sz w:val="22"/>
          <w:szCs w:val="22"/>
          <w:highlight w:val="yellow"/>
        </w:rPr>
        <w:t>dodavatel</w:t>
      </w:r>
      <w:r w:rsidR="007804AA" w:rsidRPr="00BC3994">
        <w:rPr>
          <w:rFonts w:asciiTheme="minorHAnsi" w:hAnsiTheme="minorHAnsi"/>
          <w:i/>
          <w:iCs/>
          <w:color w:val="000000" w:themeColor="text1"/>
          <w:sz w:val="22"/>
          <w:szCs w:val="22"/>
          <w:highlight w:val="yellow"/>
        </w:rPr>
        <w:t>)</w:t>
      </w:r>
    </w:p>
    <w:p w14:paraId="7500974E" w14:textId="77777777" w:rsidR="006A36A9" w:rsidRDefault="00EB723F" w:rsidP="00EB723F">
      <w:pPr>
        <w:widowControl w:val="0"/>
        <w:suppressAutoHyphens/>
        <w:rPr>
          <w:rFonts w:asciiTheme="minorHAnsi" w:hAnsiTheme="minorHAnsi" w:cstheme="minorHAnsi"/>
          <w:sz w:val="22"/>
          <w:szCs w:val="22"/>
        </w:rPr>
      </w:pPr>
      <w:r w:rsidRPr="00EB723F">
        <w:rPr>
          <w:rFonts w:asciiTheme="minorHAnsi" w:hAnsiTheme="minorHAnsi" w:cstheme="minorHAnsi"/>
          <w:sz w:val="22"/>
          <w:szCs w:val="22"/>
        </w:rPr>
        <w:t xml:space="preserve">         (dále jen „prodávající“) na straně druhé</w:t>
      </w:r>
    </w:p>
    <w:p w14:paraId="32B975E3" w14:textId="77777777" w:rsidR="00EB723F" w:rsidRDefault="00EB723F" w:rsidP="00FD657E">
      <w:pPr>
        <w:widowControl w:val="0"/>
        <w:tabs>
          <w:tab w:val="left" w:pos="426"/>
        </w:tabs>
        <w:suppressAutoHyphens/>
        <w:rPr>
          <w:rFonts w:asciiTheme="minorHAnsi" w:hAnsiTheme="minorHAnsi" w:cstheme="minorHAnsi"/>
          <w:sz w:val="22"/>
          <w:szCs w:val="22"/>
        </w:rPr>
      </w:pPr>
    </w:p>
    <w:p w14:paraId="0FEC4455" w14:textId="77777777" w:rsidR="008F356C" w:rsidRDefault="008F356C" w:rsidP="00EB723F">
      <w:pPr>
        <w:widowControl w:val="0"/>
        <w:suppressAutoHyphens/>
        <w:rPr>
          <w:rFonts w:asciiTheme="minorHAnsi" w:hAnsiTheme="minorHAnsi" w:cstheme="minorHAnsi"/>
          <w:sz w:val="22"/>
          <w:szCs w:val="22"/>
        </w:rPr>
      </w:pPr>
    </w:p>
    <w:p w14:paraId="76063390" w14:textId="77777777" w:rsidR="008F356C" w:rsidRPr="00574136" w:rsidRDefault="008F356C" w:rsidP="008F356C">
      <w:pPr>
        <w:jc w:val="center"/>
        <w:rPr>
          <w:rFonts w:ascii="Calibri" w:hAnsi="Calibri" w:cs="Calibri"/>
          <w:sz w:val="22"/>
          <w:szCs w:val="22"/>
        </w:rPr>
      </w:pPr>
      <w:r w:rsidRPr="00574136">
        <w:rPr>
          <w:rFonts w:ascii="Calibri" w:hAnsi="Calibri" w:cs="Calibri"/>
          <w:sz w:val="22"/>
          <w:szCs w:val="22"/>
        </w:rPr>
        <w:t>(společně též dále jen „smluvní strany“)</w:t>
      </w:r>
    </w:p>
    <w:p w14:paraId="66F50E7A" w14:textId="77777777" w:rsidR="008F356C" w:rsidRPr="00574136" w:rsidRDefault="008F356C" w:rsidP="008F356C">
      <w:pPr>
        <w:pStyle w:val="Nadpis1"/>
        <w:ind w:left="0" w:firstLine="0"/>
        <w:jc w:val="center"/>
        <w:rPr>
          <w:rFonts w:ascii="Calibri" w:hAnsi="Calibri" w:cs="Calibri"/>
          <w:b w:val="0"/>
          <w:sz w:val="22"/>
          <w:szCs w:val="22"/>
        </w:rPr>
      </w:pPr>
      <w:r w:rsidRPr="00574136">
        <w:rPr>
          <w:rFonts w:ascii="Calibri" w:hAnsi="Calibri" w:cs="Calibri"/>
          <w:b w:val="0"/>
          <w:sz w:val="22"/>
          <w:szCs w:val="22"/>
        </w:rPr>
        <w:lastRenderedPageBreak/>
        <w:t>uzavírají</w:t>
      </w:r>
    </w:p>
    <w:p w14:paraId="62393F33" w14:textId="77777777" w:rsidR="008F356C" w:rsidRPr="00574136" w:rsidRDefault="008F356C" w:rsidP="008F356C">
      <w:pPr>
        <w:pStyle w:val="Nadpis1"/>
        <w:ind w:left="0" w:firstLine="0"/>
        <w:jc w:val="center"/>
        <w:rPr>
          <w:rFonts w:ascii="Calibri" w:hAnsi="Calibri" w:cs="Calibri"/>
          <w:b w:val="0"/>
          <w:sz w:val="22"/>
          <w:szCs w:val="22"/>
        </w:rPr>
      </w:pPr>
      <w:r w:rsidRPr="00574136">
        <w:rPr>
          <w:rFonts w:ascii="Calibri" w:hAnsi="Calibri" w:cs="Calibri"/>
          <w:b w:val="0"/>
          <w:sz w:val="22"/>
          <w:szCs w:val="22"/>
        </w:rPr>
        <w:t>níže uvedeného</w:t>
      </w:r>
      <w:r w:rsidRPr="00574136">
        <w:rPr>
          <w:rFonts w:ascii="Calibri" w:hAnsi="Calibri" w:cs="Calibri"/>
          <w:sz w:val="22"/>
          <w:szCs w:val="22"/>
        </w:rPr>
        <w:t xml:space="preserve"> </w:t>
      </w:r>
      <w:r w:rsidRPr="00574136">
        <w:rPr>
          <w:rFonts w:ascii="Calibri" w:hAnsi="Calibri" w:cs="Calibri"/>
          <w:b w:val="0"/>
          <w:sz w:val="22"/>
          <w:szCs w:val="22"/>
        </w:rPr>
        <w:t>dne, měsíce a roku</w:t>
      </w:r>
    </w:p>
    <w:p w14:paraId="493A8269" w14:textId="77777777" w:rsidR="008F356C" w:rsidRPr="00574136" w:rsidRDefault="00532F40" w:rsidP="00532F40">
      <w:pPr>
        <w:pStyle w:val="Nadpis1"/>
        <w:tabs>
          <w:tab w:val="center" w:pos="4819"/>
          <w:tab w:val="left" w:pos="8685"/>
        </w:tabs>
        <w:ind w:left="0" w:firstLine="0"/>
        <w:rPr>
          <w:rFonts w:ascii="Calibri" w:hAnsi="Calibri" w:cs="Calibri"/>
          <w:b w:val="0"/>
          <w:sz w:val="22"/>
          <w:szCs w:val="22"/>
        </w:rPr>
      </w:pPr>
      <w:r>
        <w:rPr>
          <w:rFonts w:ascii="Calibri" w:hAnsi="Calibri" w:cs="Calibri"/>
          <w:b w:val="0"/>
          <w:sz w:val="22"/>
          <w:szCs w:val="22"/>
        </w:rPr>
        <w:tab/>
      </w:r>
      <w:r w:rsidR="008F356C" w:rsidRPr="00574136">
        <w:rPr>
          <w:rFonts w:ascii="Calibri" w:hAnsi="Calibri" w:cs="Calibri"/>
          <w:b w:val="0"/>
          <w:sz w:val="22"/>
          <w:szCs w:val="22"/>
        </w:rPr>
        <w:t>tuto kupní smlouvu</w:t>
      </w:r>
      <w:r>
        <w:rPr>
          <w:rFonts w:ascii="Calibri" w:hAnsi="Calibri" w:cs="Calibri"/>
          <w:b w:val="0"/>
          <w:sz w:val="22"/>
          <w:szCs w:val="22"/>
        </w:rPr>
        <w:tab/>
      </w:r>
    </w:p>
    <w:p w14:paraId="64A9CBC9" w14:textId="77777777" w:rsidR="008F356C" w:rsidRDefault="008F356C" w:rsidP="008F356C">
      <w:pPr>
        <w:widowControl w:val="0"/>
        <w:suppressAutoHyphens/>
        <w:jc w:val="center"/>
        <w:rPr>
          <w:rFonts w:asciiTheme="minorHAnsi" w:hAnsiTheme="minorHAnsi" w:cstheme="minorHAnsi"/>
          <w:sz w:val="22"/>
          <w:szCs w:val="22"/>
        </w:rPr>
      </w:pPr>
      <w:r w:rsidRPr="00574136">
        <w:rPr>
          <w:rFonts w:ascii="Calibri" w:hAnsi="Calibri" w:cs="Calibri"/>
          <w:sz w:val="22"/>
          <w:szCs w:val="22"/>
        </w:rPr>
        <w:t>(dále jen „smlouva“)</w:t>
      </w:r>
    </w:p>
    <w:p w14:paraId="60FBCF76" w14:textId="77777777" w:rsidR="008F356C" w:rsidRDefault="008F356C" w:rsidP="00EB723F">
      <w:pPr>
        <w:widowControl w:val="0"/>
        <w:suppressAutoHyphens/>
        <w:rPr>
          <w:rFonts w:asciiTheme="minorHAnsi" w:hAnsiTheme="minorHAnsi" w:cstheme="minorHAnsi"/>
          <w:sz w:val="22"/>
          <w:szCs w:val="22"/>
        </w:rPr>
      </w:pPr>
    </w:p>
    <w:p w14:paraId="3752BBDB" w14:textId="77777777" w:rsidR="008F356C" w:rsidRDefault="008F356C" w:rsidP="00EB723F">
      <w:pPr>
        <w:widowControl w:val="0"/>
        <w:suppressAutoHyphens/>
        <w:rPr>
          <w:rFonts w:asciiTheme="minorHAnsi" w:hAnsiTheme="minorHAnsi" w:cstheme="minorHAnsi"/>
          <w:sz w:val="22"/>
          <w:szCs w:val="22"/>
        </w:rPr>
      </w:pPr>
    </w:p>
    <w:p w14:paraId="7BFDA02A" w14:textId="1116ACD0" w:rsidR="008F356C" w:rsidRPr="00964F90" w:rsidRDefault="008F356C" w:rsidP="008F356C">
      <w:pPr>
        <w:widowControl w:val="0"/>
        <w:suppressAutoHyphens/>
        <w:jc w:val="both"/>
        <w:rPr>
          <w:rFonts w:asciiTheme="minorHAnsi" w:hAnsiTheme="minorHAnsi" w:cstheme="minorHAnsi"/>
          <w:sz w:val="22"/>
          <w:szCs w:val="22"/>
        </w:rPr>
      </w:pPr>
      <w:r w:rsidRPr="00964F90">
        <w:rPr>
          <w:rFonts w:asciiTheme="minorHAnsi" w:hAnsiTheme="minorHAnsi"/>
          <w:sz w:val="22"/>
          <w:szCs w:val="22"/>
        </w:rPr>
        <w:t>Podkladem pro uzavření této smlouvy je nabídka vybraného dodavatele předložená v rámci zadávacího řízení zadávaného v</w:t>
      </w:r>
      <w:r w:rsidR="007F5004">
        <w:rPr>
          <w:rFonts w:asciiTheme="minorHAnsi" w:hAnsiTheme="minorHAnsi"/>
          <w:sz w:val="22"/>
          <w:szCs w:val="22"/>
        </w:rPr>
        <w:t> zjednodušeném podlimitním</w:t>
      </w:r>
      <w:r w:rsidRPr="00964F90">
        <w:rPr>
          <w:rFonts w:asciiTheme="minorHAnsi" w:hAnsiTheme="minorHAnsi"/>
          <w:sz w:val="22"/>
          <w:szCs w:val="22"/>
        </w:rPr>
        <w:t xml:space="preserve"> řízení s názvem </w:t>
      </w:r>
      <w:r w:rsidR="00101A54" w:rsidRPr="00964F90">
        <w:rPr>
          <w:rFonts w:asciiTheme="minorHAnsi" w:hAnsiTheme="minorHAnsi"/>
          <w:sz w:val="22"/>
          <w:szCs w:val="22"/>
        </w:rPr>
        <w:t>„</w:t>
      </w:r>
      <w:r w:rsidR="000A3621" w:rsidRPr="002E3C56">
        <w:rPr>
          <w:rFonts w:asciiTheme="minorHAnsi" w:hAnsiTheme="minorHAnsi"/>
          <w:b/>
          <w:bCs/>
          <w:sz w:val="22"/>
          <w:szCs w:val="22"/>
        </w:rPr>
        <w:t>Přístroj pro odvíčkování/zavíčkování zkumavek</w:t>
      </w:r>
      <w:r w:rsidR="00101A54" w:rsidRPr="00964F90">
        <w:rPr>
          <w:rFonts w:asciiTheme="minorHAnsi" w:hAnsiTheme="minorHAnsi"/>
          <w:sz w:val="22"/>
          <w:szCs w:val="22"/>
        </w:rPr>
        <w:t xml:space="preserve">“ </w:t>
      </w:r>
      <w:r w:rsidRPr="00964F90">
        <w:rPr>
          <w:rFonts w:asciiTheme="minorHAnsi" w:hAnsiTheme="minorHAnsi"/>
          <w:sz w:val="22"/>
          <w:szCs w:val="22"/>
        </w:rPr>
        <w:t xml:space="preserve">(dále jen „veřejná zakázka“) </w:t>
      </w:r>
      <w:r w:rsidRPr="00020322">
        <w:rPr>
          <w:rFonts w:asciiTheme="minorHAnsi" w:hAnsiTheme="minorHAnsi"/>
          <w:sz w:val="22"/>
          <w:szCs w:val="22"/>
        </w:rPr>
        <w:t xml:space="preserve">realizované </w:t>
      </w:r>
      <w:r w:rsidRPr="00964F90">
        <w:rPr>
          <w:rFonts w:asciiTheme="minorHAnsi" w:hAnsiTheme="minorHAnsi"/>
          <w:sz w:val="22"/>
          <w:szCs w:val="22"/>
        </w:rPr>
        <w:t xml:space="preserve">v souladu se zákonem č. 134/2016 Sb., o zadávání veřejných zakázek, v platném znění (dále jen „ZZVZ“).  </w:t>
      </w:r>
    </w:p>
    <w:p w14:paraId="4BF662C5" w14:textId="77777777" w:rsidR="00EB723F" w:rsidRPr="00214E72" w:rsidRDefault="00EB723F" w:rsidP="00EB723F">
      <w:pPr>
        <w:widowControl w:val="0"/>
        <w:suppressAutoHyphens/>
        <w:rPr>
          <w:rFonts w:ascii="Calibri" w:eastAsia="SimSun" w:hAnsi="Calibri"/>
          <w:b/>
          <w:bCs/>
          <w:kern w:val="1"/>
          <w:sz w:val="20"/>
          <w:szCs w:val="20"/>
          <w:lang w:eastAsia="hi-IN" w:bidi="hi-IN"/>
        </w:rPr>
      </w:pPr>
    </w:p>
    <w:p w14:paraId="4637EE9E" w14:textId="77777777" w:rsidR="006A36A9" w:rsidRPr="00FB4FFF" w:rsidRDefault="006A36A9" w:rsidP="006A36A9">
      <w:pPr>
        <w:keepNext/>
        <w:widowControl w:val="0"/>
        <w:suppressAutoHyphens/>
        <w:spacing w:after="60" w:line="240" w:lineRule="atLeast"/>
        <w:jc w:val="center"/>
        <w:rPr>
          <w:rFonts w:ascii="Calibri" w:eastAsia="SimSun" w:hAnsi="Calibri"/>
          <w:b/>
          <w:bCs/>
          <w:kern w:val="1"/>
          <w:sz w:val="22"/>
          <w:szCs w:val="22"/>
          <w:lang w:eastAsia="hi-IN" w:bidi="hi-IN"/>
        </w:rPr>
      </w:pPr>
      <w:r w:rsidRPr="00FB4FFF">
        <w:rPr>
          <w:rFonts w:ascii="Calibri" w:eastAsia="SimSun" w:hAnsi="Calibri"/>
          <w:b/>
          <w:bCs/>
          <w:kern w:val="1"/>
          <w:sz w:val="22"/>
          <w:szCs w:val="22"/>
          <w:lang w:eastAsia="hi-IN" w:bidi="hi-IN"/>
        </w:rPr>
        <w:t>I.</w:t>
      </w:r>
    </w:p>
    <w:p w14:paraId="6AC9EF13" w14:textId="77777777" w:rsidR="006A36A9" w:rsidRPr="00FB4FFF" w:rsidRDefault="006A36A9" w:rsidP="006A36A9">
      <w:pPr>
        <w:keepNext/>
        <w:widowControl w:val="0"/>
        <w:suppressAutoHyphens/>
        <w:spacing w:after="60"/>
        <w:jc w:val="center"/>
        <w:rPr>
          <w:rFonts w:ascii="Calibri" w:eastAsia="SimSun" w:hAnsi="Calibri"/>
          <w:b/>
          <w:bCs/>
          <w:kern w:val="1"/>
          <w:sz w:val="22"/>
          <w:szCs w:val="22"/>
          <w:lang w:eastAsia="hi-IN" w:bidi="hi-IN"/>
        </w:rPr>
      </w:pPr>
      <w:r w:rsidRPr="00FB4FFF">
        <w:rPr>
          <w:rFonts w:ascii="Calibri" w:eastAsia="SimSun" w:hAnsi="Calibri"/>
          <w:b/>
          <w:bCs/>
          <w:kern w:val="1"/>
          <w:sz w:val="22"/>
          <w:szCs w:val="22"/>
          <w:lang w:eastAsia="hi-IN" w:bidi="hi-IN"/>
        </w:rPr>
        <w:t>Předmět smlouvy</w:t>
      </w:r>
    </w:p>
    <w:p w14:paraId="5FE59746" w14:textId="6A2CC96F" w:rsidR="000832FE" w:rsidRPr="00ED280F" w:rsidRDefault="000832FE" w:rsidP="006A36A9">
      <w:pPr>
        <w:widowControl w:val="0"/>
        <w:numPr>
          <w:ilvl w:val="0"/>
          <w:numId w:val="16"/>
        </w:numPr>
        <w:tabs>
          <w:tab w:val="left" w:pos="426"/>
        </w:tabs>
        <w:suppressAutoHyphens/>
        <w:spacing w:after="60"/>
        <w:jc w:val="both"/>
        <w:rPr>
          <w:rFonts w:ascii="Calibri" w:eastAsia="SimSun" w:hAnsi="Calibri" w:cs="Calibri"/>
          <w:i/>
          <w:iCs/>
          <w:kern w:val="1"/>
          <w:sz w:val="22"/>
          <w:szCs w:val="22"/>
          <w:lang w:eastAsia="hi-IN" w:bidi="hi-IN"/>
        </w:rPr>
      </w:pPr>
      <w:r w:rsidRPr="00ED280F">
        <w:rPr>
          <w:rFonts w:ascii="Calibri" w:eastAsia="SimSun" w:hAnsi="Calibri" w:cs="Calibri"/>
          <w:i/>
          <w:iCs/>
          <w:kern w:val="1"/>
          <w:sz w:val="22"/>
          <w:szCs w:val="22"/>
          <w:lang w:eastAsia="hi-IN" w:bidi="hi-IN"/>
        </w:rPr>
        <w:t>Předmět smlouvy je realizován v rámci projektu „</w:t>
      </w:r>
      <w:bookmarkStart w:id="0" w:name="_Hlk26516118"/>
      <w:r w:rsidR="00AC6680" w:rsidRPr="00AC6680">
        <w:rPr>
          <w:rFonts w:ascii="Calibri" w:eastAsia="SimSun" w:hAnsi="Calibri" w:cs="Calibri"/>
          <w:i/>
          <w:iCs/>
          <w:kern w:val="1"/>
          <w:sz w:val="22"/>
          <w:szCs w:val="22"/>
          <w:lang w:eastAsia="hi-IN" w:bidi="hi-IN"/>
        </w:rPr>
        <w:t>Rozvoj laboratorních kapacit pro PCR testování v Nemocnici Písek, a.s</w:t>
      </w:r>
      <w:r w:rsidR="00AC6680">
        <w:rPr>
          <w:rFonts w:ascii="Calibri" w:eastAsia="SimSun" w:hAnsi="Calibri" w:cs="Calibri"/>
          <w:i/>
          <w:iCs/>
          <w:kern w:val="1"/>
          <w:sz w:val="22"/>
          <w:szCs w:val="22"/>
          <w:lang w:eastAsia="hi-IN" w:bidi="hi-IN"/>
        </w:rPr>
        <w:t>.</w:t>
      </w:r>
      <w:r w:rsidR="00F96F46" w:rsidRPr="00F96F46">
        <w:rPr>
          <w:rFonts w:ascii="Calibri" w:eastAsia="SimSun" w:hAnsi="Calibri" w:cs="Calibri"/>
          <w:i/>
          <w:iCs/>
          <w:kern w:val="1"/>
          <w:sz w:val="22"/>
          <w:szCs w:val="22"/>
          <w:lang w:eastAsia="hi-IN" w:bidi="hi-IN"/>
        </w:rPr>
        <w:t>“ (</w:t>
      </w:r>
      <w:r w:rsidR="00F96F46" w:rsidRPr="008908D8">
        <w:rPr>
          <w:rFonts w:ascii="Calibri" w:eastAsia="SimSun" w:hAnsi="Calibri" w:cs="Calibri"/>
          <w:i/>
          <w:iCs/>
          <w:kern w:val="1"/>
          <w:sz w:val="22"/>
          <w:szCs w:val="22"/>
          <w:lang w:eastAsia="hi-IN" w:bidi="hi-IN"/>
        </w:rPr>
        <w:t xml:space="preserve">reg. č. </w:t>
      </w:r>
      <w:bookmarkEnd w:id="0"/>
      <w:r w:rsidR="008908D8" w:rsidRPr="008908D8">
        <w:rPr>
          <w:rFonts w:asciiTheme="minorHAnsi" w:hAnsiTheme="minorHAnsi"/>
          <w:sz w:val="22"/>
          <w:szCs w:val="22"/>
        </w:rPr>
        <w:t>CZ</w:t>
      </w:r>
      <w:r w:rsidR="00AC6680" w:rsidRPr="00AC6680">
        <w:rPr>
          <w:rFonts w:asciiTheme="minorHAnsi" w:hAnsiTheme="minorHAnsi"/>
          <w:sz w:val="22"/>
          <w:szCs w:val="22"/>
        </w:rPr>
        <w:t>.06.6.127/0.0/0.0/21_125/0017265</w:t>
      </w:r>
      <w:r w:rsidRPr="008908D8">
        <w:rPr>
          <w:rFonts w:ascii="Calibri" w:eastAsia="SimSun" w:hAnsi="Calibri" w:cs="Calibri"/>
          <w:i/>
          <w:iCs/>
          <w:kern w:val="1"/>
          <w:sz w:val="22"/>
          <w:szCs w:val="22"/>
          <w:lang w:eastAsia="hi-IN" w:bidi="hi-IN"/>
        </w:rPr>
        <w:t>spolufinancovaného Evropskou unií z Evropského fondu pr</w:t>
      </w:r>
      <w:r w:rsidRPr="00ED280F">
        <w:rPr>
          <w:rFonts w:ascii="Calibri" w:eastAsia="SimSun" w:hAnsi="Calibri" w:cs="Calibri"/>
          <w:i/>
          <w:iCs/>
          <w:kern w:val="1"/>
          <w:sz w:val="22"/>
          <w:szCs w:val="22"/>
          <w:lang w:eastAsia="hi-IN" w:bidi="hi-IN"/>
        </w:rPr>
        <w:t xml:space="preserve">o regionální rozvoj. </w:t>
      </w:r>
    </w:p>
    <w:p w14:paraId="05E93D83" w14:textId="495A3334" w:rsidR="006A36A9" w:rsidRPr="002E3C56" w:rsidRDefault="006A36A9" w:rsidP="002103A2">
      <w:pPr>
        <w:widowControl w:val="0"/>
        <w:numPr>
          <w:ilvl w:val="0"/>
          <w:numId w:val="16"/>
        </w:numPr>
        <w:tabs>
          <w:tab w:val="left" w:pos="426"/>
          <w:tab w:val="num" w:pos="709"/>
          <w:tab w:val="num" w:pos="1440"/>
        </w:tabs>
        <w:suppressAutoHyphens/>
        <w:spacing w:after="60"/>
        <w:jc w:val="both"/>
        <w:rPr>
          <w:rFonts w:ascii="Calibri" w:hAnsi="Calibri" w:cs="Calibri"/>
          <w:sz w:val="22"/>
          <w:szCs w:val="22"/>
        </w:rPr>
      </w:pPr>
      <w:r w:rsidRPr="002E3C56">
        <w:rPr>
          <w:rFonts w:ascii="Calibri" w:hAnsi="Calibri" w:cs="Calibri"/>
          <w:sz w:val="22"/>
          <w:szCs w:val="22"/>
        </w:rPr>
        <w:t>Prodávající se zavazuje dodat kupující</w:t>
      </w:r>
      <w:r w:rsidR="0043610E" w:rsidRPr="002E3C56">
        <w:rPr>
          <w:rFonts w:ascii="Calibri" w:hAnsi="Calibri" w:cs="Calibri"/>
          <w:sz w:val="22"/>
          <w:szCs w:val="22"/>
        </w:rPr>
        <w:t>mu</w:t>
      </w:r>
      <w:r w:rsidR="00020322" w:rsidRPr="002E3C56">
        <w:rPr>
          <w:rFonts w:ascii="Calibri" w:hAnsi="Calibri" w:cs="Calibri"/>
          <w:sz w:val="22"/>
          <w:szCs w:val="22"/>
        </w:rPr>
        <w:t xml:space="preserve"> </w:t>
      </w:r>
      <w:r w:rsidR="00AC6680">
        <w:rPr>
          <w:rFonts w:asciiTheme="minorHAnsi" w:hAnsiTheme="minorHAnsi"/>
          <w:sz w:val="22"/>
        </w:rPr>
        <w:t xml:space="preserve">jeden </w:t>
      </w:r>
      <w:r w:rsidR="000714AC">
        <w:rPr>
          <w:rFonts w:asciiTheme="minorHAnsi" w:hAnsiTheme="minorHAnsi"/>
          <w:sz w:val="22"/>
        </w:rPr>
        <w:t xml:space="preserve">kus </w:t>
      </w:r>
      <w:r w:rsidR="007068F3">
        <w:rPr>
          <w:rFonts w:asciiTheme="minorHAnsi" w:hAnsiTheme="minorHAnsi"/>
          <w:sz w:val="22"/>
        </w:rPr>
        <w:t>přístroje pro odvíčkování/zavíčkování zkumavek</w:t>
      </w:r>
      <w:r w:rsidR="000714AC">
        <w:rPr>
          <w:rFonts w:asciiTheme="minorHAnsi" w:hAnsiTheme="minorHAnsi"/>
          <w:sz w:val="22"/>
        </w:rPr>
        <w:t>.</w:t>
      </w:r>
      <w:r w:rsidR="000714AC" w:rsidRPr="00E23F67">
        <w:rPr>
          <w:rFonts w:ascii="Calibri" w:hAnsi="Calibri" w:cs="Calibri"/>
          <w:sz w:val="22"/>
          <w:szCs w:val="22"/>
        </w:rPr>
        <w:t xml:space="preserve"> </w:t>
      </w:r>
      <w:r w:rsidR="000714AC">
        <w:rPr>
          <w:rFonts w:ascii="Calibri" w:hAnsi="Calibri" w:cs="Calibri"/>
          <w:sz w:val="22"/>
          <w:szCs w:val="22"/>
        </w:rPr>
        <w:t>Nabízené plnění musí být nové, nepoužité, nerepasované</w:t>
      </w:r>
      <w:r w:rsidR="002E3C56" w:rsidRPr="002E3C56">
        <w:rPr>
          <w:rFonts w:ascii="Calibri" w:hAnsi="Calibri" w:cs="Calibri"/>
          <w:sz w:val="22"/>
          <w:szCs w:val="22"/>
        </w:rPr>
        <w:t xml:space="preserve">.  </w:t>
      </w:r>
      <w:r w:rsidR="00973A4D">
        <w:rPr>
          <w:rFonts w:ascii="Calibri" w:hAnsi="Calibri" w:cs="Calibri"/>
          <w:sz w:val="22"/>
          <w:szCs w:val="22"/>
        </w:rPr>
        <w:t>P</w:t>
      </w:r>
      <w:r w:rsidR="00A938BF">
        <w:rPr>
          <w:rFonts w:ascii="Calibri" w:hAnsi="Calibri" w:cs="Calibri"/>
          <w:sz w:val="22"/>
          <w:szCs w:val="22"/>
        </w:rPr>
        <w:t>odrobná specifikace</w:t>
      </w:r>
      <w:r w:rsidRPr="002103A2">
        <w:rPr>
          <w:rFonts w:ascii="Calibri" w:hAnsi="Calibri" w:cs="Calibri"/>
          <w:sz w:val="22"/>
          <w:szCs w:val="22"/>
        </w:rPr>
        <w:t xml:space="preserve"> je uvedena v příloze č. </w:t>
      </w:r>
      <w:r w:rsidR="00FD657E" w:rsidRPr="002103A2">
        <w:rPr>
          <w:rFonts w:ascii="Calibri" w:hAnsi="Calibri" w:cs="Calibri"/>
          <w:sz w:val="22"/>
          <w:szCs w:val="22"/>
        </w:rPr>
        <w:t>2</w:t>
      </w:r>
      <w:r w:rsidRPr="002103A2">
        <w:rPr>
          <w:rFonts w:ascii="Calibri" w:hAnsi="Calibri" w:cs="Calibri"/>
          <w:sz w:val="22"/>
          <w:szCs w:val="22"/>
        </w:rPr>
        <w:t xml:space="preserve"> této smlouvy (dále také „zboží“), a převést na kupujícího vlastnické právo ke zboží. Kupující se zavazuje prodávajícímu za poskytnuté plnění zaplatit za podmínek uvedených v této smlouvě kupní cenu dle čl. </w:t>
      </w:r>
      <w:r w:rsidR="00D16900" w:rsidRPr="002103A2">
        <w:rPr>
          <w:rFonts w:ascii="Calibri" w:hAnsi="Calibri" w:cs="Calibri"/>
          <w:sz w:val="22"/>
          <w:szCs w:val="22"/>
        </w:rPr>
        <w:t>III</w:t>
      </w:r>
      <w:r w:rsidRPr="002103A2">
        <w:rPr>
          <w:rFonts w:ascii="Calibri" w:hAnsi="Calibri" w:cs="Calibri"/>
          <w:sz w:val="22"/>
          <w:szCs w:val="22"/>
        </w:rPr>
        <w:t xml:space="preserve"> této smlouvy. </w:t>
      </w:r>
    </w:p>
    <w:p w14:paraId="1BC701A7" w14:textId="77777777" w:rsidR="001A5DAF" w:rsidRPr="00615E23" w:rsidRDefault="001A5DAF" w:rsidP="001E6EAF">
      <w:pPr>
        <w:widowControl w:val="0"/>
        <w:numPr>
          <w:ilvl w:val="0"/>
          <w:numId w:val="16"/>
        </w:numPr>
        <w:tabs>
          <w:tab w:val="left" w:pos="426"/>
          <w:tab w:val="num" w:pos="709"/>
          <w:tab w:val="num" w:pos="1440"/>
        </w:tabs>
        <w:suppressAutoHyphens/>
        <w:spacing w:after="60"/>
        <w:jc w:val="both"/>
        <w:rPr>
          <w:rFonts w:ascii="Calibri" w:hAnsi="Calibri" w:cs="Calibri"/>
          <w:sz w:val="22"/>
          <w:szCs w:val="22"/>
        </w:rPr>
      </w:pPr>
      <w:r w:rsidRPr="00615E23">
        <w:rPr>
          <w:rFonts w:ascii="Calibri" w:hAnsi="Calibri" w:cs="Calibri"/>
          <w:sz w:val="22"/>
          <w:szCs w:val="22"/>
        </w:rPr>
        <w:t>Prodávající se zavazuje dodat kupujícímu zboží, které</w:t>
      </w:r>
    </w:p>
    <w:p w14:paraId="3C971D5D" w14:textId="77777777" w:rsidR="001A5DAF" w:rsidRPr="00615E23" w:rsidRDefault="001A5DAF" w:rsidP="001A5DAF">
      <w:pPr>
        <w:pStyle w:val="Odstavecseseznamem"/>
        <w:numPr>
          <w:ilvl w:val="0"/>
          <w:numId w:val="28"/>
        </w:numPr>
        <w:ind w:left="1134" w:hanging="283"/>
        <w:jc w:val="both"/>
        <w:rPr>
          <w:rFonts w:ascii="Calibri" w:hAnsi="Calibri" w:cs="Calibri"/>
          <w:sz w:val="22"/>
          <w:szCs w:val="22"/>
        </w:rPr>
      </w:pPr>
      <w:r w:rsidRPr="00615E23">
        <w:rPr>
          <w:rFonts w:ascii="Calibri" w:hAnsi="Calibri" w:cs="Calibri"/>
          <w:sz w:val="22"/>
          <w:szCs w:val="22"/>
        </w:rPr>
        <w:t>je nové, nepoužité, nerepasované, nepoškozené, plně funkční, nevyužité pro výstavní, prezentační či jiné reklamní účely</w:t>
      </w:r>
      <w:r w:rsidR="00964F90" w:rsidRPr="00615E23">
        <w:rPr>
          <w:rFonts w:ascii="Calibri" w:hAnsi="Calibri" w:cs="Calibri"/>
          <w:sz w:val="22"/>
          <w:szCs w:val="22"/>
        </w:rPr>
        <w:t>;</w:t>
      </w:r>
    </w:p>
    <w:p w14:paraId="0C4E4D62" w14:textId="77777777" w:rsidR="001A5DAF" w:rsidRPr="00615E23" w:rsidRDefault="001A5DAF" w:rsidP="001A5DAF">
      <w:pPr>
        <w:pStyle w:val="Odstavecseseznamem"/>
        <w:numPr>
          <w:ilvl w:val="0"/>
          <w:numId w:val="28"/>
        </w:numPr>
        <w:ind w:left="1134" w:hanging="283"/>
        <w:jc w:val="both"/>
        <w:rPr>
          <w:rFonts w:ascii="Calibri" w:hAnsi="Calibri" w:cs="Calibri"/>
          <w:sz w:val="22"/>
          <w:szCs w:val="22"/>
        </w:rPr>
      </w:pPr>
      <w:r w:rsidRPr="00615E23">
        <w:rPr>
          <w:rFonts w:ascii="Calibri" w:hAnsi="Calibri" w:cs="Calibri"/>
          <w:sz w:val="22"/>
          <w:szCs w:val="22"/>
        </w:rPr>
        <w:t>je z hlediska platných právních předpisů způsobilé a vhodné pro použití při poskytování zdravotní péče v ČR, u přístrojového vybavení byla stanoveným způsobem posouzena shoda jeho vlastností s technickými požadavky, které stanoví příslušná nařízení vlády, je označeno stanoveným způsobem a výrobce nebo jeho zplnomocněný zástupce o tom vydal písemné prohlášení o shodě;</w:t>
      </w:r>
    </w:p>
    <w:p w14:paraId="32FB5EDA" w14:textId="162C815B" w:rsidR="001A5DAF" w:rsidRPr="00615E23" w:rsidRDefault="001A5DAF" w:rsidP="001A5DAF">
      <w:pPr>
        <w:pStyle w:val="Odstavecseseznamem"/>
        <w:widowControl w:val="0"/>
        <w:numPr>
          <w:ilvl w:val="0"/>
          <w:numId w:val="28"/>
        </w:numPr>
        <w:tabs>
          <w:tab w:val="left" w:pos="426"/>
        </w:tabs>
        <w:suppressAutoHyphens/>
        <w:spacing w:after="60"/>
        <w:ind w:left="1134" w:hanging="283"/>
        <w:jc w:val="both"/>
        <w:rPr>
          <w:rFonts w:ascii="Calibri" w:eastAsia="SimSun" w:hAnsi="Calibri" w:cs="Calibri"/>
          <w:kern w:val="1"/>
          <w:sz w:val="22"/>
          <w:szCs w:val="22"/>
          <w:lang w:eastAsia="hi-IN" w:bidi="hi-IN"/>
        </w:rPr>
      </w:pPr>
      <w:r w:rsidRPr="00615E23">
        <w:rPr>
          <w:rFonts w:ascii="Calibri" w:hAnsi="Calibri" w:cs="Calibri"/>
          <w:sz w:val="22"/>
          <w:szCs w:val="22"/>
        </w:rPr>
        <w:t>má kvalitativní a technické vlastnosti odpovídající požadavkům stanoveným obecně závaznými právními předpisy, zákona č. 102/2001 Sb., o obecné bezpečnosti výrobků, v platném znění, zákona č. 22/1997 Sb., o technických požadavcích na výrobky, v platném znění, a příslušným prováděcím právním předpisům, českým technickým normám a ostatním ČSN a požadavkům stanoveným v zadávacích a smluvních podmínkách k zadávacímu řízení.</w:t>
      </w:r>
    </w:p>
    <w:p w14:paraId="3F01336D" w14:textId="0B268982" w:rsidR="00836966" w:rsidRPr="00615E23" w:rsidRDefault="00ED280F" w:rsidP="00ED280F">
      <w:pPr>
        <w:widowControl w:val="0"/>
        <w:numPr>
          <w:ilvl w:val="0"/>
          <w:numId w:val="16"/>
        </w:numPr>
        <w:tabs>
          <w:tab w:val="left" w:pos="426"/>
          <w:tab w:val="num" w:pos="709"/>
          <w:tab w:val="num" w:pos="1440"/>
        </w:tabs>
        <w:suppressAutoHyphens/>
        <w:spacing w:after="60"/>
        <w:ind w:hanging="436"/>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 xml:space="preserve">       </w:t>
      </w:r>
      <w:r w:rsidR="00836966" w:rsidRPr="00615E23">
        <w:rPr>
          <w:rFonts w:ascii="Calibri" w:eastAsia="SimSun" w:hAnsi="Calibri" w:cs="Calibri"/>
          <w:kern w:val="1"/>
          <w:sz w:val="22"/>
          <w:szCs w:val="22"/>
          <w:lang w:eastAsia="hi-IN" w:bidi="hi-IN"/>
        </w:rPr>
        <w:t>Plnění předmětu veřejné zakázky zahrnuje:</w:t>
      </w:r>
    </w:p>
    <w:p w14:paraId="2C1EB3BE" w14:textId="77777777" w:rsidR="00836966" w:rsidRPr="00615E23" w:rsidRDefault="00836966" w:rsidP="00836966">
      <w:pPr>
        <w:widowControl w:val="0"/>
        <w:tabs>
          <w:tab w:val="left" w:pos="1134"/>
        </w:tabs>
        <w:suppressAutoHyphens/>
        <w:spacing w:after="60"/>
        <w:ind w:firstLine="851"/>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w:t>
      </w:r>
      <w:r w:rsidRPr="00615E23">
        <w:rPr>
          <w:rFonts w:ascii="Calibri" w:eastAsia="SimSun" w:hAnsi="Calibri" w:cs="Calibri"/>
          <w:kern w:val="1"/>
          <w:sz w:val="22"/>
          <w:szCs w:val="22"/>
          <w:lang w:eastAsia="hi-IN" w:bidi="hi-IN"/>
        </w:rPr>
        <w:tab/>
        <w:t>zajištění dopravy všech položek dodávky do místa plnění,</w:t>
      </w:r>
    </w:p>
    <w:p w14:paraId="30E23D04" w14:textId="43FF39E0" w:rsidR="00836966" w:rsidRPr="00615E23" w:rsidRDefault="00836966" w:rsidP="00836966">
      <w:pPr>
        <w:widowControl w:val="0"/>
        <w:tabs>
          <w:tab w:val="left" w:pos="1134"/>
        </w:tabs>
        <w:suppressAutoHyphens/>
        <w:spacing w:after="60"/>
        <w:ind w:left="1134" w:hanging="283"/>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w:t>
      </w:r>
      <w:r w:rsidRPr="00615E23">
        <w:rPr>
          <w:rFonts w:ascii="Calibri" w:eastAsia="SimSun" w:hAnsi="Calibri" w:cs="Calibri"/>
          <w:kern w:val="1"/>
          <w:sz w:val="22"/>
          <w:szCs w:val="22"/>
          <w:lang w:eastAsia="hi-IN" w:bidi="hi-IN"/>
        </w:rPr>
        <w:tab/>
        <w:t>instalaci všech položek dodávky v místě plnění a montáž (ustavení, sestavení a propojení položek dodávky, napojení na zdroje, zejména připojení k místním elektrickým rozvodům, k slaboproudým a optickým rozvodům, rozvodu vody, demineralizované vody, plynu, technických plynů, tepla, chladu či vzduchotechniky</w:t>
      </w:r>
      <w:r w:rsidR="008908D8" w:rsidRPr="00615E23">
        <w:rPr>
          <w:rFonts w:ascii="Calibri" w:eastAsia="SimSun" w:hAnsi="Calibri" w:cs="Calibri"/>
          <w:kern w:val="1"/>
          <w:sz w:val="22"/>
          <w:szCs w:val="22"/>
          <w:lang w:eastAsia="hi-IN" w:bidi="hi-IN"/>
        </w:rPr>
        <w:t xml:space="preserve">, </w:t>
      </w:r>
      <w:r w:rsidRPr="00615E23">
        <w:rPr>
          <w:rFonts w:ascii="Calibri" w:eastAsia="SimSun" w:hAnsi="Calibri" w:cs="Calibri"/>
          <w:kern w:val="1"/>
          <w:sz w:val="22"/>
          <w:szCs w:val="22"/>
          <w:lang w:eastAsia="hi-IN" w:bidi="hi-IN"/>
        </w:rPr>
        <w:t>je-li funkce položek dodávky pořizovaných přístrojů podmíněna takovým připojením)</w:t>
      </w:r>
    </w:p>
    <w:p w14:paraId="724B96BF" w14:textId="77777777" w:rsidR="00836966" w:rsidRPr="00615E23" w:rsidRDefault="00836966" w:rsidP="00836966">
      <w:pPr>
        <w:widowControl w:val="0"/>
        <w:tabs>
          <w:tab w:val="left" w:pos="1134"/>
        </w:tabs>
        <w:suppressAutoHyphens/>
        <w:spacing w:after="60"/>
        <w:ind w:firstLine="851"/>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w:t>
      </w:r>
      <w:r w:rsidRPr="00615E23">
        <w:rPr>
          <w:rFonts w:ascii="Calibri" w:eastAsia="SimSun" w:hAnsi="Calibri" w:cs="Calibri"/>
          <w:kern w:val="1"/>
          <w:sz w:val="22"/>
          <w:szCs w:val="22"/>
          <w:lang w:eastAsia="hi-IN" w:bidi="hi-IN"/>
        </w:rPr>
        <w:tab/>
        <w:t>uvedení všech položek dodávky do plného provozu zahrnující</w:t>
      </w:r>
    </w:p>
    <w:p w14:paraId="58E3047D" w14:textId="77777777" w:rsidR="00836966" w:rsidRPr="00615E23" w:rsidRDefault="00836966" w:rsidP="00836966">
      <w:pPr>
        <w:widowControl w:val="0"/>
        <w:tabs>
          <w:tab w:val="left" w:pos="1701"/>
        </w:tabs>
        <w:suppressAutoHyphens/>
        <w:spacing w:after="60"/>
        <w:ind w:firstLine="1418"/>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o</w:t>
      </w:r>
      <w:r w:rsidRPr="00615E23">
        <w:rPr>
          <w:rFonts w:ascii="Calibri" w:eastAsia="SimSun" w:hAnsi="Calibri" w:cs="Calibri"/>
          <w:kern w:val="1"/>
          <w:sz w:val="22"/>
          <w:szCs w:val="22"/>
          <w:lang w:eastAsia="hi-IN" w:bidi="hi-IN"/>
        </w:rPr>
        <w:tab/>
        <w:t>odzkoušení a ověření správné funkčnosti, případně seřízení, předvedení plné funkčnosti,</w:t>
      </w:r>
    </w:p>
    <w:p w14:paraId="183006DB" w14:textId="77777777" w:rsidR="00836966" w:rsidRPr="00615E23" w:rsidRDefault="00836966" w:rsidP="00836966">
      <w:pPr>
        <w:widowControl w:val="0"/>
        <w:tabs>
          <w:tab w:val="left" w:pos="1701"/>
        </w:tabs>
        <w:suppressAutoHyphens/>
        <w:spacing w:after="60"/>
        <w:ind w:left="1701" w:hanging="283"/>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o</w:t>
      </w:r>
      <w:r w:rsidRPr="00615E23">
        <w:rPr>
          <w:rFonts w:ascii="Calibri" w:eastAsia="SimSun" w:hAnsi="Calibri" w:cs="Calibri"/>
          <w:kern w:val="1"/>
          <w:sz w:val="22"/>
          <w:szCs w:val="22"/>
          <w:lang w:eastAsia="hi-IN" w:bidi="hi-IN"/>
        </w:rPr>
        <w:tab/>
        <w:t xml:space="preserve">provedení zkušebního provozu jakož i provedení jiných úkonů a činností nutných k tomu, </w:t>
      </w:r>
      <w:r w:rsidRPr="00615E23">
        <w:rPr>
          <w:rFonts w:ascii="Calibri" w:eastAsia="SimSun" w:hAnsi="Calibri" w:cs="Calibri"/>
          <w:kern w:val="1"/>
          <w:sz w:val="22"/>
          <w:szCs w:val="22"/>
          <w:lang w:eastAsia="hi-IN" w:bidi="hi-IN"/>
        </w:rPr>
        <w:lastRenderedPageBreak/>
        <w:t>aby dodávka zařízení mohla plnit sjednaný či obvyklý účel,</w:t>
      </w:r>
    </w:p>
    <w:p w14:paraId="038B0D61" w14:textId="5362458C" w:rsidR="00836966" w:rsidRPr="00615E23" w:rsidRDefault="00836966" w:rsidP="00836966">
      <w:pPr>
        <w:widowControl w:val="0"/>
        <w:numPr>
          <w:ilvl w:val="3"/>
          <w:numId w:val="34"/>
        </w:numPr>
        <w:tabs>
          <w:tab w:val="left" w:pos="426"/>
        </w:tabs>
        <w:suppressAutoHyphens/>
        <w:spacing w:after="60"/>
        <w:ind w:left="1134" w:hanging="283"/>
        <w:contextualSpacing/>
        <w:jc w:val="both"/>
        <w:rPr>
          <w:rFonts w:ascii="Calibri" w:eastAsia="SimSun" w:hAnsi="Calibri" w:cs="Calibri"/>
          <w:noProof/>
          <w:kern w:val="1"/>
          <w:sz w:val="22"/>
          <w:szCs w:val="22"/>
          <w:lang w:eastAsia="hi-IN" w:bidi="hi-IN"/>
        </w:rPr>
      </w:pPr>
      <w:r w:rsidRPr="00615E23">
        <w:rPr>
          <w:rFonts w:ascii="Calibri" w:eastAsia="SimSun" w:hAnsi="Calibri" w:cs="Calibri"/>
          <w:noProof/>
          <w:kern w:val="1"/>
          <w:sz w:val="22"/>
          <w:szCs w:val="22"/>
          <w:lang w:eastAsia="hi-IN" w:bidi="hi-IN"/>
        </w:rPr>
        <w:t xml:space="preserve">provedení veškerých předepsaných zkoušek včetně vystavení dokladů o jejich provedení dle pokynů výrobce, doložení příslušných atestů, certifikátů, prohlášení o shodě v souladu se zákonem č. 22/1997 Sb., o technických požadavcích na výrobky, v platném znění, a příslušnými prováděcími předpisy, harmonizovaným českým technickým normám a ostatním ČSN a jejich předání zadavateli v českém jazyce; </w:t>
      </w:r>
    </w:p>
    <w:p w14:paraId="036AF769" w14:textId="2F30F09A" w:rsidR="00836966" w:rsidRPr="00615E23" w:rsidRDefault="00836966" w:rsidP="00AB34FE">
      <w:pPr>
        <w:widowControl w:val="0"/>
        <w:numPr>
          <w:ilvl w:val="3"/>
          <w:numId w:val="34"/>
        </w:numPr>
        <w:tabs>
          <w:tab w:val="left" w:pos="426"/>
        </w:tabs>
        <w:suppressAutoHyphens/>
        <w:spacing w:after="60"/>
        <w:ind w:left="1134" w:hanging="283"/>
        <w:contextualSpacing/>
        <w:jc w:val="both"/>
        <w:rPr>
          <w:rFonts w:ascii="Calibri" w:eastAsia="SimSun" w:hAnsi="Calibri" w:cs="Calibri"/>
          <w:noProof/>
          <w:kern w:val="1"/>
          <w:sz w:val="22"/>
          <w:szCs w:val="22"/>
          <w:lang w:eastAsia="hi-IN" w:bidi="hi-IN"/>
        </w:rPr>
      </w:pPr>
      <w:r w:rsidRPr="00615E23">
        <w:rPr>
          <w:rFonts w:ascii="Calibri" w:hAnsi="Calibri" w:cs="Calibri"/>
          <w:sz w:val="22"/>
          <w:szCs w:val="22"/>
        </w:rPr>
        <w:t>provedení zaškolení (instruktáže) obsluhy včetně vyhotovení zápisu.</w:t>
      </w:r>
    </w:p>
    <w:p w14:paraId="7743EA87" w14:textId="7C12E818" w:rsidR="006A36A9" w:rsidRPr="00615E23" w:rsidRDefault="006A36A9" w:rsidP="00836966">
      <w:pPr>
        <w:widowControl w:val="0"/>
        <w:numPr>
          <w:ilvl w:val="0"/>
          <w:numId w:val="16"/>
        </w:numPr>
        <w:tabs>
          <w:tab w:val="left" w:pos="426"/>
          <w:tab w:val="num" w:pos="709"/>
          <w:tab w:val="num" w:pos="1440"/>
        </w:tabs>
        <w:suppressAutoHyphens/>
        <w:spacing w:after="60"/>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Součástí dodávky je uživatelský manuál a dokumentace ke zboží v českém jazyce (tištěná i digitální podoba) a prohlášení o shodě. Prodávající je povinen předat kupujícímu:</w:t>
      </w:r>
    </w:p>
    <w:p w14:paraId="03893FA6" w14:textId="045C5FC6" w:rsidR="006A36A9" w:rsidRPr="00615E23" w:rsidRDefault="006A36A9" w:rsidP="001A5DAF">
      <w:pPr>
        <w:widowControl w:val="0"/>
        <w:numPr>
          <w:ilvl w:val="0"/>
          <w:numId w:val="4"/>
        </w:numPr>
        <w:tabs>
          <w:tab w:val="left" w:pos="720"/>
        </w:tabs>
        <w:suppressAutoHyphens/>
        <w:spacing w:after="60"/>
        <w:ind w:left="1134" w:hanging="283"/>
        <w:contextualSpacing/>
        <w:jc w:val="both"/>
        <w:rPr>
          <w:rFonts w:ascii="Calibri" w:eastAsia="SimSun" w:hAnsi="Calibri" w:cs="Calibri"/>
          <w:color w:val="000000"/>
          <w:kern w:val="1"/>
          <w:sz w:val="22"/>
          <w:szCs w:val="22"/>
          <w:lang w:eastAsia="hi-IN" w:bidi="hi-IN"/>
        </w:rPr>
      </w:pPr>
      <w:r w:rsidRPr="00615E23">
        <w:rPr>
          <w:rFonts w:ascii="Calibri" w:eastAsia="SimSun" w:hAnsi="Calibri" w:cs="Calibri"/>
          <w:kern w:val="1"/>
          <w:sz w:val="22"/>
          <w:szCs w:val="22"/>
          <w:lang w:eastAsia="hi-IN" w:bidi="hi-IN"/>
        </w:rPr>
        <w:t>uživatelskou dokumentaci, návod k použití a údržbě</w:t>
      </w:r>
      <w:r w:rsidRPr="00615E23">
        <w:rPr>
          <w:rFonts w:ascii="Calibri" w:eastAsia="SimSun" w:hAnsi="Calibri" w:cs="Calibri"/>
          <w:color w:val="000000"/>
          <w:kern w:val="1"/>
          <w:sz w:val="22"/>
          <w:szCs w:val="22"/>
          <w:lang w:eastAsia="hi-IN" w:bidi="hi-IN"/>
        </w:rPr>
        <w:t xml:space="preserve"> v českém jazyce 1 x v tištěné a 1 x v elektronické podobě (na DVD nebo CD ROM ve formátu .pdf, .</w:t>
      </w:r>
      <w:proofErr w:type="spellStart"/>
      <w:r w:rsidRPr="00615E23">
        <w:rPr>
          <w:rFonts w:ascii="Calibri" w:eastAsia="SimSun" w:hAnsi="Calibri" w:cs="Calibri"/>
          <w:color w:val="000000"/>
          <w:kern w:val="1"/>
          <w:sz w:val="22"/>
          <w:szCs w:val="22"/>
          <w:lang w:eastAsia="hi-IN" w:bidi="hi-IN"/>
        </w:rPr>
        <w:t>jpg</w:t>
      </w:r>
      <w:proofErr w:type="spellEnd"/>
      <w:r w:rsidRPr="00615E23">
        <w:rPr>
          <w:rFonts w:ascii="Calibri" w:eastAsia="SimSun" w:hAnsi="Calibri" w:cs="Calibri"/>
          <w:color w:val="000000"/>
          <w:kern w:val="1"/>
          <w:sz w:val="22"/>
          <w:szCs w:val="22"/>
          <w:lang w:eastAsia="hi-IN" w:bidi="hi-IN"/>
        </w:rPr>
        <w:t>),</w:t>
      </w:r>
    </w:p>
    <w:p w14:paraId="435B677F" w14:textId="3D8C3C1F" w:rsidR="006A36A9" w:rsidRPr="00615E23" w:rsidRDefault="006A36A9"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technickou dokumentaci,</w:t>
      </w:r>
    </w:p>
    <w:p w14:paraId="47EB40FC" w14:textId="336328EF" w:rsidR="00836966" w:rsidRPr="00615E23" w:rsidRDefault="00836966"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dokumentaci prokazující oprávnění k údržbě zboží,</w:t>
      </w:r>
    </w:p>
    <w:p w14:paraId="7AA213B7" w14:textId="5C9A4A11" w:rsidR="00E91E0D" w:rsidRPr="00615E23" w:rsidRDefault="00E91E0D"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zápis o provedené instruktáži zaměstnanců,</w:t>
      </w:r>
    </w:p>
    <w:p w14:paraId="249E42B6" w14:textId="26185667" w:rsidR="006A36A9" w:rsidRPr="00615E23" w:rsidRDefault="006A36A9"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 xml:space="preserve">uvedení výrobce a země původu </w:t>
      </w:r>
      <w:r w:rsidR="00F97AAC" w:rsidRPr="00615E23">
        <w:rPr>
          <w:rFonts w:ascii="Calibri" w:eastAsia="SimSun" w:hAnsi="Calibri" w:cs="Calibri"/>
          <w:kern w:val="1"/>
          <w:sz w:val="22"/>
          <w:szCs w:val="22"/>
          <w:lang w:eastAsia="hi-IN" w:bidi="hi-IN"/>
        </w:rPr>
        <w:t>přístroje</w:t>
      </w:r>
      <w:r w:rsidRPr="00615E23">
        <w:rPr>
          <w:rFonts w:ascii="Calibri" w:eastAsia="SimSun" w:hAnsi="Calibri" w:cs="Calibri"/>
          <w:kern w:val="1"/>
          <w:sz w:val="22"/>
          <w:szCs w:val="22"/>
          <w:lang w:eastAsia="hi-IN" w:bidi="hi-IN"/>
        </w:rPr>
        <w:t>,</w:t>
      </w:r>
    </w:p>
    <w:p w14:paraId="5CEDAC61" w14:textId="69E902F8" w:rsidR="00E91E0D" w:rsidRPr="00615E23" w:rsidRDefault="00E91E0D"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hAnsi="Calibri" w:cs="Calibri"/>
          <w:sz w:val="22"/>
          <w:szCs w:val="22"/>
        </w:rPr>
        <w:t>kopii certifikátu CE,</w:t>
      </w:r>
    </w:p>
    <w:p w14:paraId="66721635" w14:textId="77777777" w:rsidR="006A36A9" w:rsidRPr="00615E23" w:rsidRDefault="006A36A9" w:rsidP="001A5DAF">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záruční list,</w:t>
      </w:r>
    </w:p>
    <w:p w14:paraId="7994F954" w14:textId="0DD761A9" w:rsidR="00E91E0D" w:rsidRPr="00615E23" w:rsidRDefault="006A36A9" w:rsidP="00E91E0D">
      <w:pPr>
        <w:widowControl w:val="0"/>
        <w:numPr>
          <w:ilvl w:val="0"/>
          <w:numId w:val="4"/>
        </w:numPr>
        <w:suppressAutoHyphens/>
        <w:spacing w:after="60"/>
        <w:ind w:left="1134" w:hanging="283"/>
        <w:contextualSpacing/>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 xml:space="preserve">prohlášení o shodě anebo deklaraci konformity. </w:t>
      </w:r>
    </w:p>
    <w:p w14:paraId="41CAE424" w14:textId="7927C072" w:rsidR="006A36A9" w:rsidRPr="00AB34FE" w:rsidRDefault="00E91E0D" w:rsidP="00FF70FC">
      <w:pPr>
        <w:pStyle w:val="Zkladntextodsazen"/>
        <w:widowControl w:val="0"/>
        <w:tabs>
          <w:tab w:val="clear" w:pos="426"/>
          <w:tab w:val="left" w:pos="709"/>
        </w:tabs>
        <w:suppressAutoHyphens/>
        <w:spacing w:after="60"/>
        <w:ind w:firstLine="0"/>
        <w:contextualSpacing/>
        <w:rPr>
          <w:rFonts w:eastAsia="SimSun"/>
          <w:kern w:val="1"/>
          <w:lang w:eastAsia="hi-IN" w:bidi="hi-IN"/>
        </w:rPr>
      </w:pPr>
      <w:r w:rsidRPr="00615E23">
        <w:rPr>
          <w:rFonts w:eastAsia="SimSun"/>
          <w:kern w:val="1"/>
          <w:lang w:eastAsia="hi-IN" w:bidi="hi-IN"/>
        </w:rPr>
        <w:t>Prodávající je povinen při dodání zboží splnit ostatní závazné podmínky v souladu s platnými a účinnými právními předpisy.</w:t>
      </w:r>
    </w:p>
    <w:p w14:paraId="1F9F20B5" w14:textId="6DC557B2" w:rsidR="006A36A9" w:rsidRDefault="006A36A9" w:rsidP="006A36A9">
      <w:pPr>
        <w:widowControl w:val="0"/>
        <w:numPr>
          <w:ilvl w:val="0"/>
          <w:numId w:val="16"/>
        </w:numPr>
        <w:tabs>
          <w:tab w:val="left" w:pos="426"/>
          <w:tab w:val="num" w:pos="709"/>
          <w:tab w:val="num" w:pos="1440"/>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Součástí předmětu plnění je také provádění všech zákonem </w:t>
      </w:r>
      <w:r w:rsidR="00F97AAC">
        <w:rPr>
          <w:rFonts w:ascii="Calibri" w:eastAsia="SimSun" w:hAnsi="Calibri" w:cs="Calibri"/>
          <w:kern w:val="1"/>
          <w:sz w:val="22"/>
          <w:szCs w:val="22"/>
          <w:lang w:eastAsia="hi-IN" w:bidi="hi-IN"/>
        </w:rPr>
        <w:t xml:space="preserve">a výrobcem </w:t>
      </w:r>
      <w:r w:rsidRPr="007D4423">
        <w:rPr>
          <w:rFonts w:ascii="Calibri" w:eastAsia="SimSun" w:hAnsi="Calibri" w:cs="Calibri"/>
          <w:kern w:val="1"/>
          <w:sz w:val="22"/>
          <w:szCs w:val="22"/>
          <w:lang w:eastAsia="hi-IN" w:bidi="hi-IN"/>
        </w:rPr>
        <w:t>stanovených prohlídek</w:t>
      </w:r>
      <w:r w:rsidR="001F4F58" w:rsidRPr="007D4423">
        <w:rPr>
          <w:rFonts w:ascii="Calibri" w:eastAsia="SimSun" w:hAnsi="Calibri" w:cs="Calibri"/>
          <w:kern w:val="1"/>
          <w:sz w:val="22"/>
          <w:szCs w:val="22"/>
          <w:lang w:eastAsia="hi-IN" w:bidi="hi-IN"/>
        </w:rPr>
        <w:t xml:space="preserve"> po dobu záruky</w:t>
      </w:r>
      <w:r w:rsidRPr="007D4423">
        <w:rPr>
          <w:rFonts w:ascii="Calibri" w:eastAsia="SimSun" w:hAnsi="Calibri" w:cs="Calibri"/>
          <w:kern w:val="1"/>
          <w:sz w:val="22"/>
          <w:szCs w:val="22"/>
          <w:lang w:eastAsia="hi-IN" w:bidi="hi-IN"/>
        </w:rPr>
        <w:t>, zejména pak pravidelné odborné</w:t>
      </w:r>
      <w:r w:rsidR="005D2ABE">
        <w:rPr>
          <w:rFonts w:ascii="Calibri" w:eastAsia="SimSun" w:hAnsi="Calibri" w:cs="Calibri"/>
          <w:kern w:val="1"/>
          <w:sz w:val="22"/>
          <w:szCs w:val="22"/>
          <w:lang w:eastAsia="hi-IN" w:bidi="hi-IN"/>
        </w:rPr>
        <w:t xml:space="preserve"> údržby</w:t>
      </w:r>
      <w:r w:rsidR="00D7201F">
        <w:rPr>
          <w:rFonts w:ascii="Calibri" w:eastAsia="SimSun" w:hAnsi="Calibri" w:cs="Calibri"/>
          <w:kern w:val="1"/>
          <w:sz w:val="22"/>
          <w:szCs w:val="22"/>
          <w:lang w:eastAsia="hi-IN" w:bidi="hi-IN"/>
        </w:rPr>
        <w:t>.</w:t>
      </w:r>
    </w:p>
    <w:p w14:paraId="36B67B3F" w14:textId="77777777" w:rsidR="007E4749" w:rsidRPr="007D4423" w:rsidRDefault="007E4749" w:rsidP="006A36A9">
      <w:pPr>
        <w:widowControl w:val="0"/>
        <w:numPr>
          <w:ilvl w:val="0"/>
          <w:numId w:val="16"/>
        </w:numPr>
        <w:tabs>
          <w:tab w:val="left" w:pos="426"/>
          <w:tab w:val="num" w:pos="709"/>
          <w:tab w:val="num" w:pos="1440"/>
        </w:tabs>
        <w:suppressAutoHyphens/>
        <w:spacing w:after="60"/>
        <w:jc w:val="both"/>
        <w:rPr>
          <w:rFonts w:ascii="Calibri" w:eastAsia="SimSun" w:hAnsi="Calibri" w:cs="Calibri"/>
          <w:kern w:val="1"/>
          <w:sz w:val="22"/>
          <w:szCs w:val="22"/>
          <w:lang w:eastAsia="hi-IN" w:bidi="hi-IN"/>
        </w:rPr>
      </w:pPr>
      <w:r>
        <w:rPr>
          <w:rFonts w:ascii="Calibri" w:eastAsia="SimSun" w:hAnsi="Calibri" w:cs="Calibri"/>
          <w:kern w:val="1"/>
          <w:sz w:val="22"/>
          <w:szCs w:val="22"/>
          <w:lang w:eastAsia="hi-IN" w:bidi="hi-IN"/>
        </w:rPr>
        <w:t xml:space="preserve">Plnění předmětu veřejné zakázky zahrnuje </w:t>
      </w:r>
      <w:r w:rsidRPr="007E4749">
        <w:rPr>
          <w:rFonts w:ascii="Calibri" w:eastAsia="SimSun" w:hAnsi="Calibri" w:cs="Calibri"/>
          <w:kern w:val="1"/>
          <w:sz w:val="22"/>
          <w:szCs w:val="22"/>
          <w:lang w:eastAsia="hi-IN" w:bidi="hi-IN"/>
        </w:rPr>
        <w:t>likvidaci obalů a odpadu souvisejících s dodávkou a instalací předmětu plnění.</w:t>
      </w:r>
    </w:p>
    <w:p w14:paraId="11A30245" w14:textId="77777777" w:rsidR="006A36A9" w:rsidRPr="0010599D" w:rsidRDefault="006A36A9" w:rsidP="006A36A9">
      <w:pPr>
        <w:widowControl w:val="0"/>
        <w:numPr>
          <w:ilvl w:val="0"/>
          <w:numId w:val="16"/>
        </w:numPr>
        <w:tabs>
          <w:tab w:val="left" w:pos="426"/>
          <w:tab w:val="num" w:pos="709"/>
          <w:tab w:val="num" w:pos="1440"/>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Prodávající prohlašuje, že na zboží neváznou žádné právní vady ve smyslu ustanovení § 2113 </w:t>
      </w:r>
      <w:r w:rsidRPr="0010599D">
        <w:rPr>
          <w:rFonts w:ascii="Calibri" w:eastAsia="SimSun" w:hAnsi="Calibri" w:cs="Calibri"/>
          <w:kern w:val="1"/>
          <w:sz w:val="22"/>
          <w:szCs w:val="22"/>
          <w:lang w:eastAsia="hi-IN" w:bidi="hi-IN"/>
        </w:rPr>
        <w:t>občanského zákoníku.</w:t>
      </w:r>
    </w:p>
    <w:p w14:paraId="359AD780" w14:textId="77777777" w:rsidR="006A36A9" w:rsidRPr="0010599D" w:rsidRDefault="006A36A9" w:rsidP="006A36A9">
      <w:pPr>
        <w:widowControl w:val="0"/>
        <w:tabs>
          <w:tab w:val="left" w:pos="360"/>
        </w:tabs>
        <w:suppressAutoHyphens/>
        <w:ind w:left="426"/>
        <w:jc w:val="both"/>
        <w:rPr>
          <w:rFonts w:ascii="Calibri" w:eastAsia="SimSun" w:hAnsi="Calibri" w:cs="Calibri"/>
          <w:kern w:val="1"/>
          <w:sz w:val="22"/>
          <w:szCs w:val="22"/>
          <w:lang w:eastAsia="hi-IN" w:bidi="hi-IN"/>
        </w:rPr>
      </w:pPr>
    </w:p>
    <w:p w14:paraId="104A1974" w14:textId="77777777" w:rsidR="006A36A9" w:rsidRPr="0010599D"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10599D">
        <w:rPr>
          <w:rFonts w:ascii="Calibri" w:eastAsia="SimSun" w:hAnsi="Calibri" w:cs="Calibri"/>
          <w:b/>
          <w:bCs/>
          <w:kern w:val="1"/>
          <w:sz w:val="22"/>
          <w:szCs w:val="22"/>
          <w:lang w:eastAsia="hi-IN" w:bidi="hi-IN"/>
        </w:rPr>
        <w:t>I</w:t>
      </w:r>
      <w:r w:rsidR="007D4423" w:rsidRPr="0010599D">
        <w:rPr>
          <w:rFonts w:ascii="Calibri" w:eastAsia="SimSun" w:hAnsi="Calibri" w:cs="Calibri"/>
          <w:b/>
          <w:bCs/>
          <w:kern w:val="1"/>
          <w:sz w:val="22"/>
          <w:szCs w:val="22"/>
          <w:lang w:eastAsia="hi-IN" w:bidi="hi-IN"/>
        </w:rPr>
        <w:t>I</w:t>
      </w:r>
      <w:r w:rsidRPr="0010599D">
        <w:rPr>
          <w:rFonts w:ascii="Calibri" w:eastAsia="SimSun" w:hAnsi="Calibri" w:cs="Calibri"/>
          <w:b/>
          <w:bCs/>
          <w:kern w:val="1"/>
          <w:sz w:val="22"/>
          <w:szCs w:val="22"/>
          <w:lang w:eastAsia="hi-IN" w:bidi="hi-IN"/>
        </w:rPr>
        <w:t>.</w:t>
      </w:r>
    </w:p>
    <w:p w14:paraId="05BF235A" w14:textId="77777777" w:rsidR="006A36A9" w:rsidRPr="0010599D" w:rsidRDefault="006A36A9" w:rsidP="006A36A9">
      <w:pPr>
        <w:widowControl w:val="0"/>
        <w:suppressAutoHyphens/>
        <w:spacing w:after="60"/>
        <w:jc w:val="center"/>
        <w:rPr>
          <w:rFonts w:ascii="Calibri" w:eastAsia="SimSun" w:hAnsi="Calibri" w:cs="Calibri"/>
          <w:b/>
          <w:bCs/>
          <w:kern w:val="1"/>
          <w:sz w:val="22"/>
          <w:szCs w:val="22"/>
          <w:lang w:eastAsia="hi-IN" w:bidi="hi-IN"/>
        </w:rPr>
      </w:pPr>
      <w:r w:rsidRPr="0010599D">
        <w:rPr>
          <w:rFonts w:ascii="Calibri" w:eastAsia="SimSun" w:hAnsi="Calibri" w:cs="Calibri"/>
          <w:b/>
          <w:bCs/>
          <w:kern w:val="1"/>
          <w:sz w:val="22"/>
          <w:szCs w:val="22"/>
          <w:lang w:eastAsia="hi-IN" w:bidi="hi-IN"/>
        </w:rPr>
        <w:t>Doba a místo plnění</w:t>
      </w:r>
    </w:p>
    <w:p w14:paraId="10BBED9E" w14:textId="262C42BF" w:rsidR="006A36A9" w:rsidRPr="002103A2" w:rsidRDefault="006A36A9" w:rsidP="002103A2">
      <w:pPr>
        <w:pStyle w:val="Odstavecseseznamem"/>
        <w:widowControl w:val="0"/>
        <w:numPr>
          <w:ilvl w:val="0"/>
          <w:numId w:val="33"/>
        </w:numPr>
        <w:tabs>
          <w:tab w:val="left" w:pos="426"/>
        </w:tabs>
        <w:suppressAutoHyphens/>
        <w:spacing w:after="60"/>
        <w:ind w:left="709" w:hanging="283"/>
        <w:jc w:val="both"/>
        <w:rPr>
          <w:rFonts w:ascii="Calibri" w:eastAsia="SimSun" w:hAnsi="Calibri" w:cs="Calibri"/>
          <w:kern w:val="1"/>
          <w:sz w:val="22"/>
          <w:szCs w:val="22"/>
          <w:lang w:eastAsia="hi-IN" w:bidi="hi-IN"/>
        </w:rPr>
      </w:pPr>
      <w:r w:rsidRPr="008908D8">
        <w:rPr>
          <w:rFonts w:ascii="Calibri" w:eastAsia="SimSun" w:hAnsi="Calibri" w:cs="Calibri"/>
          <w:kern w:val="1"/>
          <w:sz w:val="22"/>
          <w:szCs w:val="22"/>
          <w:lang w:eastAsia="hi-IN" w:bidi="hi-IN"/>
        </w:rPr>
        <w:t xml:space="preserve">Prodávající je povinen dodat kupujícímu zboží do </w:t>
      </w:r>
      <w:r w:rsidR="002103A2">
        <w:rPr>
          <w:rFonts w:ascii="Calibri" w:eastAsia="SimSun" w:hAnsi="Calibri" w:cs="Calibri"/>
          <w:kern w:val="1"/>
          <w:sz w:val="22"/>
          <w:szCs w:val="22"/>
          <w:lang w:eastAsia="hi-IN" w:bidi="hi-IN"/>
        </w:rPr>
        <w:t>místa plnění, kterým je sídlo kupujícího</w:t>
      </w:r>
      <w:r w:rsidR="002103A2" w:rsidRPr="002103A2">
        <w:rPr>
          <w:rFonts w:ascii="Calibri" w:eastAsia="SimSun" w:hAnsi="Calibri" w:cs="Calibri"/>
          <w:kern w:val="1"/>
          <w:sz w:val="22"/>
          <w:szCs w:val="22"/>
          <w:lang w:eastAsia="hi-IN" w:bidi="hi-IN"/>
        </w:rPr>
        <w:t>, tj. Karla Čapka 589, 397 01 Písek</w:t>
      </w:r>
      <w:r w:rsidR="002103A2">
        <w:rPr>
          <w:rFonts w:ascii="Calibri" w:eastAsia="SimSun" w:hAnsi="Calibri" w:cs="Calibri"/>
          <w:kern w:val="1"/>
          <w:sz w:val="22"/>
          <w:szCs w:val="22"/>
          <w:lang w:eastAsia="hi-IN" w:bidi="hi-IN"/>
        </w:rPr>
        <w:t xml:space="preserve"> </w:t>
      </w:r>
      <w:r w:rsidR="00F800E8" w:rsidRPr="002103A2">
        <w:rPr>
          <w:rFonts w:ascii="Calibri" w:eastAsia="SimSun" w:hAnsi="Calibri" w:cs="Calibri"/>
          <w:kern w:val="1"/>
          <w:sz w:val="22"/>
          <w:szCs w:val="22"/>
          <w:lang w:eastAsia="hi-IN" w:bidi="hi-IN"/>
        </w:rPr>
        <w:t xml:space="preserve">a to nejpozději do </w:t>
      </w:r>
      <w:r w:rsidR="00973A4D">
        <w:rPr>
          <w:rFonts w:ascii="Calibri" w:eastAsia="SimSun" w:hAnsi="Calibri" w:cs="Calibri"/>
          <w:kern w:val="1"/>
          <w:sz w:val="22"/>
          <w:szCs w:val="22"/>
          <w:lang w:eastAsia="hi-IN" w:bidi="hi-IN"/>
        </w:rPr>
        <w:t>8</w:t>
      </w:r>
      <w:r w:rsidR="00973A4D" w:rsidRPr="002103A2">
        <w:rPr>
          <w:rFonts w:ascii="Calibri" w:eastAsia="SimSun" w:hAnsi="Calibri" w:cs="Calibri"/>
          <w:kern w:val="1"/>
          <w:sz w:val="22"/>
          <w:szCs w:val="22"/>
          <w:lang w:eastAsia="hi-IN" w:bidi="hi-IN"/>
        </w:rPr>
        <w:t xml:space="preserve"> </w:t>
      </w:r>
      <w:r w:rsidR="007A42E8" w:rsidRPr="002103A2">
        <w:rPr>
          <w:rFonts w:ascii="Calibri" w:eastAsia="SimSun" w:hAnsi="Calibri" w:cs="Calibri"/>
          <w:kern w:val="1"/>
          <w:sz w:val="22"/>
          <w:szCs w:val="22"/>
          <w:lang w:eastAsia="hi-IN" w:bidi="hi-IN"/>
        </w:rPr>
        <w:t>týdnů</w:t>
      </w:r>
      <w:r w:rsidRPr="002103A2">
        <w:rPr>
          <w:rFonts w:ascii="Calibri" w:eastAsia="SimSun" w:hAnsi="Calibri" w:cs="Calibri"/>
          <w:kern w:val="1"/>
          <w:sz w:val="22"/>
          <w:szCs w:val="22"/>
          <w:lang w:eastAsia="hi-IN" w:bidi="hi-IN"/>
        </w:rPr>
        <w:t xml:space="preserve"> od</w:t>
      </w:r>
      <w:r w:rsidR="00F800E8" w:rsidRPr="002103A2">
        <w:rPr>
          <w:rFonts w:ascii="Calibri" w:eastAsia="SimSun" w:hAnsi="Calibri" w:cs="Calibri"/>
          <w:kern w:val="1"/>
          <w:sz w:val="22"/>
          <w:szCs w:val="22"/>
          <w:lang w:eastAsia="hi-IN" w:bidi="hi-IN"/>
        </w:rPr>
        <w:t>e dne, kdy nabyla účinnosti tato smlouva.</w:t>
      </w:r>
      <w:r w:rsidR="00B774C6" w:rsidRPr="002103A2">
        <w:rPr>
          <w:rFonts w:ascii="Calibri" w:eastAsia="SimSun" w:hAnsi="Calibri" w:cs="Calibri"/>
          <w:kern w:val="1"/>
          <w:sz w:val="22"/>
          <w:szCs w:val="22"/>
          <w:lang w:eastAsia="hi-IN" w:bidi="hi-IN"/>
        </w:rPr>
        <w:t xml:space="preserve"> </w:t>
      </w:r>
    </w:p>
    <w:p w14:paraId="1497898A" w14:textId="295463EF" w:rsidR="004A44B7" w:rsidRPr="00120351" w:rsidRDefault="006A36A9" w:rsidP="00120351">
      <w:pPr>
        <w:pStyle w:val="Odstavecseseznamem"/>
        <w:widowControl w:val="0"/>
        <w:numPr>
          <w:ilvl w:val="0"/>
          <w:numId w:val="33"/>
        </w:numPr>
        <w:tabs>
          <w:tab w:val="left" w:pos="426"/>
        </w:tabs>
        <w:suppressAutoHyphens/>
        <w:spacing w:after="60"/>
        <w:ind w:left="709" w:hanging="283"/>
        <w:jc w:val="both"/>
        <w:rPr>
          <w:rFonts w:ascii="Calibri" w:eastAsia="SimSun" w:hAnsi="Calibri" w:cs="Calibri"/>
          <w:kern w:val="1"/>
          <w:sz w:val="22"/>
          <w:szCs w:val="22"/>
          <w:lang w:eastAsia="hi-IN" w:bidi="hi-IN"/>
        </w:rPr>
      </w:pPr>
      <w:r w:rsidRPr="00120351">
        <w:rPr>
          <w:rFonts w:ascii="Calibri" w:eastAsia="SimSun" w:hAnsi="Calibri" w:cs="Calibri"/>
          <w:kern w:val="1"/>
          <w:sz w:val="22"/>
          <w:szCs w:val="22"/>
          <w:lang w:eastAsia="hi-IN" w:bidi="hi-IN"/>
        </w:rPr>
        <w:t xml:space="preserve">Prodávající bude informovat kupujícího o přesném termínu dodávky zboží, a to nejpozději </w:t>
      </w:r>
      <w:r w:rsidR="007E4749" w:rsidRPr="00120351">
        <w:rPr>
          <w:rFonts w:ascii="Calibri" w:eastAsia="SimSun" w:hAnsi="Calibri" w:cs="Calibri"/>
          <w:kern w:val="1"/>
          <w:sz w:val="22"/>
          <w:szCs w:val="22"/>
          <w:lang w:eastAsia="hi-IN" w:bidi="hi-IN"/>
        </w:rPr>
        <w:t>5 dnů</w:t>
      </w:r>
      <w:r w:rsidRPr="00120351">
        <w:rPr>
          <w:rFonts w:ascii="Calibri" w:eastAsia="SimSun" w:hAnsi="Calibri" w:cs="Calibri"/>
          <w:kern w:val="1"/>
          <w:sz w:val="22"/>
          <w:szCs w:val="22"/>
          <w:lang w:eastAsia="hi-IN" w:bidi="hi-IN"/>
        </w:rPr>
        <w:t xml:space="preserve"> před realizací dodávky. Kontaktní osoba</w:t>
      </w:r>
      <w:r w:rsidR="00F1156D" w:rsidRPr="00120351">
        <w:rPr>
          <w:rFonts w:ascii="Calibri" w:eastAsia="SimSun" w:hAnsi="Calibri" w:cs="Calibri"/>
          <w:kern w:val="1"/>
          <w:sz w:val="22"/>
          <w:szCs w:val="22"/>
          <w:lang w:eastAsia="hi-IN" w:bidi="hi-IN"/>
        </w:rPr>
        <w:t xml:space="preserve"> je uvedena v čl. V. odst. 3 této smlouvy. </w:t>
      </w:r>
    </w:p>
    <w:p w14:paraId="2B5A10E6" w14:textId="77777777" w:rsidR="00710649" w:rsidRPr="007D4423" w:rsidRDefault="00710649" w:rsidP="00C156D2">
      <w:pPr>
        <w:widowControl w:val="0"/>
        <w:suppressAutoHyphens/>
        <w:spacing w:after="60" w:line="240" w:lineRule="atLeast"/>
        <w:rPr>
          <w:rFonts w:ascii="Calibri" w:eastAsia="SimSun" w:hAnsi="Calibri" w:cs="Calibri"/>
          <w:b/>
          <w:bCs/>
          <w:kern w:val="1"/>
          <w:sz w:val="22"/>
          <w:szCs w:val="22"/>
          <w:lang w:eastAsia="hi-IN" w:bidi="hi-IN"/>
        </w:rPr>
      </w:pPr>
    </w:p>
    <w:p w14:paraId="3947175B" w14:textId="77777777" w:rsidR="006A36A9" w:rsidRPr="00FB4FFF" w:rsidRDefault="00E9556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FB4FFF">
        <w:rPr>
          <w:rFonts w:ascii="Calibri" w:eastAsia="SimSun" w:hAnsi="Calibri" w:cs="Calibri"/>
          <w:b/>
          <w:bCs/>
          <w:kern w:val="1"/>
          <w:sz w:val="22"/>
          <w:szCs w:val="22"/>
          <w:lang w:eastAsia="hi-IN" w:bidi="hi-IN"/>
        </w:rPr>
        <w:t>III</w:t>
      </w:r>
      <w:r w:rsidR="006A36A9" w:rsidRPr="00FB4FFF">
        <w:rPr>
          <w:rFonts w:ascii="Calibri" w:eastAsia="SimSun" w:hAnsi="Calibri" w:cs="Calibri"/>
          <w:b/>
          <w:bCs/>
          <w:kern w:val="1"/>
          <w:sz w:val="22"/>
          <w:szCs w:val="22"/>
          <w:lang w:eastAsia="hi-IN" w:bidi="hi-IN"/>
        </w:rPr>
        <w:t>.</w:t>
      </w:r>
    </w:p>
    <w:p w14:paraId="7757C2B1" w14:textId="77777777" w:rsidR="006A36A9" w:rsidRPr="00FB4FFF"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FB4FFF">
        <w:rPr>
          <w:rFonts w:ascii="Calibri" w:eastAsia="SimSun" w:hAnsi="Calibri" w:cs="Calibri"/>
          <w:b/>
          <w:bCs/>
          <w:kern w:val="1"/>
          <w:sz w:val="22"/>
          <w:szCs w:val="22"/>
          <w:lang w:eastAsia="hi-IN" w:bidi="hi-IN"/>
        </w:rPr>
        <w:t>Kupní cena</w:t>
      </w:r>
    </w:p>
    <w:p w14:paraId="5956B6E1" w14:textId="22B25C01" w:rsidR="0093122C" w:rsidRDefault="0093122C" w:rsidP="006A36A9">
      <w:pPr>
        <w:widowControl w:val="0"/>
        <w:numPr>
          <w:ilvl w:val="0"/>
          <w:numId w:val="15"/>
        </w:numPr>
        <w:tabs>
          <w:tab w:val="left" w:pos="426"/>
        </w:tabs>
        <w:suppressAutoHyphens/>
        <w:spacing w:after="60"/>
        <w:jc w:val="both"/>
        <w:rPr>
          <w:rFonts w:ascii="Calibri" w:eastAsia="SimSun" w:hAnsi="Calibri" w:cs="Calibri"/>
          <w:kern w:val="1"/>
          <w:sz w:val="22"/>
          <w:szCs w:val="22"/>
          <w:lang w:eastAsia="hi-IN" w:bidi="hi-IN"/>
        </w:rPr>
      </w:pPr>
      <w:r>
        <w:rPr>
          <w:rFonts w:ascii="Calibri" w:eastAsia="SimSun" w:hAnsi="Calibri" w:cs="Calibri"/>
          <w:kern w:val="2"/>
          <w:sz w:val="22"/>
          <w:szCs w:val="22"/>
          <w:lang w:eastAsia="hi-IN" w:bidi="hi-IN"/>
        </w:rPr>
        <w:t>Kupní cena je ujednána v měně CZK.</w:t>
      </w:r>
    </w:p>
    <w:p w14:paraId="7CD4E8D3" w14:textId="4EB037BA" w:rsidR="006A36A9" w:rsidRPr="007D4423" w:rsidRDefault="006A36A9" w:rsidP="006A36A9">
      <w:pPr>
        <w:widowControl w:val="0"/>
        <w:numPr>
          <w:ilvl w:val="0"/>
          <w:numId w:val="15"/>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Kupní cena je stanovena dohodou smluvních stran a činí:</w:t>
      </w:r>
    </w:p>
    <w:p w14:paraId="0EF4CF7B" w14:textId="06600FC8" w:rsidR="006A36A9" w:rsidRPr="007D4423" w:rsidRDefault="006A36A9" w:rsidP="006A36A9">
      <w:pPr>
        <w:widowControl w:val="0"/>
        <w:tabs>
          <w:tab w:val="left" w:pos="0"/>
          <w:tab w:val="left" w:pos="360"/>
        </w:tabs>
        <w:suppressAutoHyphens/>
        <w:spacing w:after="60" w:line="480" w:lineRule="auto"/>
        <w:ind w:left="1440"/>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lang w:eastAsia="hi-IN" w:bidi="hi-IN"/>
        </w:rPr>
        <w:t>Cena bez DPH (v Kč):</w:t>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highlight w:val="yellow"/>
          <w:lang w:eastAsia="hi-IN" w:bidi="hi-IN"/>
        </w:rPr>
        <w:t>……………………………</w:t>
      </w:r>
      <w:r w:rsidRPr="007D4423">
        <w:rPr>
          <w:rFonts w:ascii="Calibri" w:eastAsia="SimSun" w:hAnsi="Calibri" w:cs="Calibri"/>
          <w:i/>
          <w:kern w:val="1"/>
          <w:sz w:val="22"/>
          <w:szCs w:val="22"/>
          <w:highlight w:val="yellow"/>
          <w:lang w:eastAsia="hi-IN" w:bidi="hi-IN"/>
        </w:rPr>
        <w:t xml:space="preserve"> doplní </w:t>
      </w:r>
      <w:r w:rsidR="006C07FB" w:rsidRPr="00977058">
        <w:rPr>
          <w:rFonts w:ascii="Calibri" w:eastAsia="SimSun" w:hAnsi="Calibri" w:cs="Calibri"/>
          <w:i/>
          <w:kern w:val="1"/>
          <w:sz w:val="22"/>
          <w:szCs w:val="22"/>
          <w:highlight w:val="yellow"/>
          <w:lang w:eastAsia="hi-IN" w:bidi="hi-IN"/>
        </w:rPr>
        <w:t>dodavatel</w:t>
      </w:r>
      <w:r w:rsidR="00FB7CFB" w:rsidRPr="00977058">
        <w:rPr>
          <w:rFonts w:ascii="Calibri" w:eastAsia="SimSun" w:hAnsi="Calibri" w:cs="Calibri"/>
          <w:i/>
          <w:kern w:val="1"/>
          <w:sz w:val="22"/>
          <w:szCs w:val="22"/>
          <w:highlight w:val="yellow"/>
          <w:lang w:eastAsia="hi-IN" w:bidi="hi-IN"/>
        </w:rPr>
        <w:t xml:space="preserve"> </w:t>
      </w:r>
    </w:p>
    <w:p w14:paraId="60C859A7" w14:textId="2E4A0E20" w:rsidR="006A36A9" w:rsidRPr="007D4423" w:rsidRDefault="006A36A9" w:rsidP="006A36A9">
      <w:pPr>
        <w:widowControl w:val="0"/>
        <w:tabs>
          <w:tab w:val="left" w:pos="0"/>
          <w:tab w:val="left" w:pos="360"/>
        </w:tabs>
        <w:suppressAutoHyphens/>
        <w:spacing w:after="60" w:line="480" w:lineRule="auto"/>
        <w:ind w:left="1440"/>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lang w:eastAsia="hi-IN" w:bidi="hi-IN"/>
        </w:rPr>
        <w:t>DPH (v Kč):</w:t>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lang w:eastAsia="hi-IN" w:bidi="hi-IN"/>
        </w:rPr>
        <w:tab/>
      </w:r>
      <w:r w:rsidR="006C07FB" w:rsidRPr="007D4423">
        <w:rPr>
          <w:rFonts w:ascii="Calibri" w:eastAsia="SimSun" w:hAnsi="Calibri" w:cs="Calibri"/>
          <w:b/>
          <w:kern w:val="1"/>
          <w:sz w:val="22"/>
          <w:szCs w:val="22"/>
          <w:highlight w:val="yellow"/>
          <w:lang w:eastAsia="hi-IN" w:bidi="hi-IN"/>
        </w:rPr>
        <w:t>……………………………</w:t>
      </w:r>
      <w:r w:rsidR="006C07FB" w:rsidRPr="007D4423">
        <w:rPr>
          <w:rFonts w:ascii="Calibri" w:eastAsia="SimSun" w:hAnsi="Calibri" w:cs="Calibri"/>
          <w:i/>
          <w:kern w:val="1"/>
          <w:sz w:val="22"/>
          <w:szCs w:val="22"/>
          <w:highlight w:val="yellow"/>
          <w:lang w:eastAsia="hi-IN" w:bidi="hi-IN"/>
        </w:rPr>
        <w:t xml:space="preserve"> doplní </w:t>
      </w:r>
      <w:r w:rsidR="006C07FB" w:rsidRPr="00977058">
        <w:rPr>
          <w:rFonts w:ascii="Calibri" w:eastAsia="SimSun" w:hAnsi="Calibri" w:cs="Calibri"/>
          <w:i/>
          <w:kern w:val="1"/>
          <w:sz w:val="22"/>
          <w:szCs w:val="22"/>
          <w:highlight w:val="yellow"/>
          <w:lang w:eastAsia="hi-IN" w:bidi="hi-IN"/>
        </w:rPr>
        <w:t>dodavatel</w:t>
      </w:r>
      <w:r w:rsidR="00FB7CFB" w:rsidRPr="00977058">
        <w:rPr>
          <w:rFonts w:ascii="Calibri" w:eastAsia="SimSun" w:hAnsi="Calibri" w:cs="Calibri"/>
          <w:i/>
          <w:kern w:val="1"/>
          <w:sz w:val="22"/>
          <w:szCs w:val="22"/>
          <w:highlight w:val="yellow"/>
          <w:lang w:eastAsia="hi-IN" w:bidi="hi-IN"/>
        </w:rPr>
        <w:t xml:space="preserve"> </w:t>
      </w:r>
    </w:p>
    <w:p w14:paraId="01244FD0" w14:textId="6A0CAA61" w:rsidR="006A36A9" w:rsidRPr="007D4423" w:rsidRDefault="006A36A9" w:rsidP="006A36A9">
      <w:pPr>
        <w:widowControl w:val="0"/>
        <w:tabs>
          <w:tab w:val="left" w:pos="0"/>
          <w:tab w:val="left" w:pos="360"/>
        </w:tabs>
        <w:suppressAutoHyphens/>
        <w:spacing w:after="60" w:line="480" w:lineRule="auto"/>
        <w:ind w:left="1440"/>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lang w:eastAsia="hi-IN" w:bidi="hi-IN"/>
        </w:rPr>
        <w:t>DPH (v %):</w:t>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lang w:eastAsia="hi-IN" w:bidi="hi-IN"/>
        </w:rPr>
        <w:tab/>
      </w:r>
      <w:r w:rsidRPr="007D4423">
        <w:rPr>
          <w:rFonts w:ascii="Calibri" w:eastAsia="SimSun" w:hAnsi="Calibri" w:cs="Calibri"/>
          <w:b/>
          <w:kern w:val="1"/>
          <w:sz w:val="22"/>
          <w:szCs w:val="22"/>
          <w:lang w:eastAsia="hi-IN" w:bidi="hi-IN"/>
        </w:rPr>
        <w:tab/>
      </w:r>
      <w:r w:rsidR="006C07FB" w:rsidRPr="007D4423">
        <w:rPr>
          <w:rFonts w:ascii="Calibri" w:eastAsia="SimSun" w:hAnsi="Calibri" w:cs="Calibri"/>
          <w:b/>
          <w:kern w:val="1"/>
          <w:sz w:val="22"/>
          <w:szCs w:val="22"/>
          <w:highlight w:val="yellow"/>
          <w:lang w:eastAsia="hi-IN" w:bidi="hi-IN"/>
        </w:rPr>
        <w:t>……………………………</w:t>
      </w:r>
      <w:r w:rsidR="0045677B">
        <w:rPr>
          <w:rFonts w:ascii="Calibri" w:eastAsia="SimSun" w:hAnsi="Calibri" w:cs="Calibri"/>
          <w:i/>
          <w:kern w:val="1"/>
          <w:sz w:val="22"/>
          <w:szCs w:val="22"/>
          <w:highlight w:val="yellow"/>
          <w:lang w:eastAsia="hi-IN" w:bidi="hi-IN"/>
        </w:rPr>
        <w:t xml:space="preserve"> </w:t>
      </w:r>
      <w:r w:rsidR="006C07FB" w:rsidRPr="007D4423">
        <w:rPr>
          <w:rFonts w:ascii="Calibri" w:eastAsia="SimSun" w:hAnsi="Calibri" w:cs="Calibri"/>
          <w:i/>
          <w:kern w:val="1"/>
          <w:sz w:val="22"/>
          <w:szCs w:val="22"/>
          <w:highlight w:val="yellow"/>
          <w:lang w:eastAsia="hi-IN" w:bidi="hi-IN"/>
        </w:rPr>
        <w:t xml:space="preserve">doplní </w:t>
      </w:r>
      <w:r w:rsidR="006C07FB" w:rsidRPr="00977058">
        <w:rPr>
          <w:rFonts w:ascii="Calibri" w:eastAsia="SimSun" w:hAnsi="Calibri" w:cs="Calibri"/>
          <w:i/>
          <w:kern w:val="1"/>
          <w:sz w:val="22"/>
          <w:szCs w:val="22"/>
          <w:highlight w:val="yellow"/>
          <w:lang w:eastAsia="hi-IN" w:bidi="hi-IN"/>
        </w:rPr>
        <w:t>dodavatel</w:t>
      </w:r>
      <w:r w:rsidR="00FB7CFB" w:rsidRPr="00977058">
        <w:rPr>
          <w:rFonts w:ascii="Calibri" w:eastAsia="SimSun" w:hAnsi="Calibri" w:cs="Calibri"/>
          <w:i/>
          <w:kern w:val="1"/>
          <w:sz w:val="22"/>
          <w:szCs w:val="22"/>
          <w:highlight w:val="yellow"/>
          <w:lang w:eastAsia="hi-IN" w:bidi="hi-IN"/>
        </w:rPr>
        <w:t xml:space="preserve"> </w:t>
      </w:r>
    </w:p>
    <w:p w14:paraId="69168081" w14:textId="02F13365" w:rsidR="006A36A9" w:rsidRDefault="006A36A9" w:rsidP="006A36A9">
      <w:pPr>
        <w:widowControl w:val="0"/>
        <w:tabs>
          <w:tab w:val="left" w:pos="0"/>
          <w:tab w:val="left" w:pos="360"/>
        </w:tabs>
        <w:suppressAutoHyphens/>
        <w:spacing w:after="60" w:line="480" w:lineRule="auto"/>
        <w:ind w:left="1440"/>
        <w:jc w:val="both"/>
        <w:rPr>
          <w:rFonts w:ascii="Calibri" w:eastAsia="SimSun" w:hAnsi="Calibri" w:cs="Calibri"/>
          <w:i/>
          <w:kern w:val="1"/>
          <w:sz w:val="22"/>
          <w:szCs w:val="22"/>
          <w:lang w:eastAsia="hi-IN" w:bidi="hi-IN"/>
        </w:rPr>
      </w:pPr>
      <w:r w:rsidRPr="007D4423">
        <w:rPr>
          <w:rFonts w:ascii="Calibri" w:eastAsia="SimSun" w:hAnsi="Calibri" w:cs="Calibri"/>
          <w:b/>
          <w:kern w:val="1"/>
          <w:sz w:val="22"/>
          <w:szCs w:val="22"/>
          <w:lang w:eastAsia="hi-IN" w:bidi="hi-IN"/>
        </w:rPr>
        <w:lastRenderedPageBreak/>
        <w:t>Cena včetně DPH (v Kč):</w:t>
      </w:r>
      <w:r w:rsidRPr="007D4423">
        <w:rPr>
          <w:rFonts w:ascii="Calibri" w:eastAsia="SimSun" w:hAnsi="Calibri" w:cs="Calibri"/>
          <w:b/>
          <w:kern w:val="1"/>
          <w:sz w:val="22"/>
          <w:szCs w:val="22"/>
          <w:lang w:eastAsia="hi-IN" w:bidi="hi-IN"/>
        </w:rPr>
        <w:tab/>
      </w:r>
      <w:r w:rsidR="006C07FB" w:rsidRPr="007D4423">
        <w:rPr>
          <w:rFonts w:ascii="Calibri" w:eastAsia="SimSun" w:hAnsi="Calibri" w:cs="Calibri"/>
          <w:b/>
          <w:kern w:val="1"/>
          <w:sz w:val="22"/>
          <w:szCs w:val="22"/>
          <w:highlight w:val="yellow"/>
          <w:lang w:eastAsia="hi-IN" w:bidi="hi-IN"/>
        </w:rPr>
        <w:t>……………………………</w:t>
      </w:r>
      <w:r w:rsidR="006C07FB" w:rsidRPr="007D4423">
        <w:rPr>
          <w:rFonts w:ascii="Calibri" w:eastAsia="SimSun" w:hAnsi="Calibri" w:cs="Calibri"/>
          <w:i/>
          <w:kern w:val="1"/>
          <w:sz w:val="22"/>
          <w:szCs w:val="22"/>
          <w:highlight w:val="yellow"/>
          <w:lang w:eastAsia="hi-IN" w:bidi="hi-IN"/>
        </w:rPr>
        <w:t xml:space="preserve"> doplní </w:t>
      </w:r>
      <w:r w:rsidR="006C07FB" w:rsidRPr="00977058">
        <w:rPr>
          <w:rFonts w:ascii="Calibri" w:eastAsia="SimSun" w:hAnsi="Calibri" w:cs="Calibri"/>
          <w:i/>
          <w:kern w:val="1"/>
          <w:sz w:val="22"/>
          <w:szCs w:val="22"/>
          <w:highlight w:val="yellow"/>
          <w:lang w:eastAsia="hi-IN" w:bidi="hi-IN"/>
        </w:rPr>
        <w:t>dodavatel</w:t>
      </w:r>
      <w:r w:rsidR="00FB7CFB" w:rsidRPr="00977058">
        <w:rPr>
          <w:rFonts w:ascii="Calibri" w:eastAsia="SimSun" w:hAnsi="Calibri" w:cs="Calibri"/>
          <w:i/>
          <w:kern w:val="1"/>
          <w:sz w:val="22"/>
          <w:szCs w:val="22"/>
          <w:highlight w:val="yellow"/>
          <w:lang w:eastAsia="hi-IN" w:bidi="hi-IN"/>
        </w:rPr>
        <w:t xml:space="preserve"> </w:t>
      </w:r>
    </w:p>
    <w:p w14:paraId="1F4CB992" w14:textId="77777777" w:rsidR="006A36A9" w:rsidRPr="007D4423" w:rsidRDefault="006A36A9" w:rsidP="006A36A9">
      <w:pPr>
        <w:widowControl w:val="0"/>
        <w:numPr>
          <w:ilvl w:val="0"/>
          <w:numId w:val="15"/>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Kupní cena je stanovena jako nejvýše přípustná a jsou v ní zahrnuty veškeré náklady prodávajícího spojené s plněním předmětu této smlouvy včetně nákladů na dopravu zboží do místa plnění, prohlídk</w:t>
      </w:r>
      <w:r w:rsidR="00E95569">
        <w:rPr>
          <w:rFonts w:ascii="Calibri" w:eastAsia="SimSun" w:hAnsi="Calibri" w:cs="Calibri"/>
          <w:kern w:val="1"/>
          <w:sz w:val="22"/>
          <w:szCs w:val="22"/>
          <w:lang w:eastAsia="hi-IN" w:bidi="hi-IN"/>
        </w:rPr>
        <w:t>y</w:t>
      </w:r>
      <w:r w:rsidRPr="007D4423">
        <w:rPr>
          <w:rFonts w:ascii="Calibri" w:eastAsia="SimSun" w:hAnsi="Calibri" w:cs="Calibri"/>
          <w:kern w:val="1"/>
          <w:sz w:val="22"/>
          <w:szCs w:val="22"/>
          <w:lang w:eastAsia="hi-IN" w:bidi="hi-IN"/>
        </w:rPr>
        <w:t>, veškeré poplatky, instalac</w:t>
      </w:r>
      <w:r w:rsidR="00AF367E" w:rsidRPr="007D4423">
        <w:rPr>
          <w:rFonts w:ascii="Calibri" w:eastAsia="SimSun" w:hAnsi="Calibri" w:cs="Calibri"/>
          <w:kern w:val="1"/>
          <w:sz w:val="22"/>
          <w:szCs w:val="22"/>
          <w:lang w:eastAsia="hi-IN" w:bidi="hi-IN"/>
        </w:rPr>
        <w:t>e</w:t>
      </w:r>
      <w:r w:rsidRPr="007D4423">
        <w:rPr>
          <w:rFonts w:ascii="Calibri" w:eastAsia="SimSun" w:hAnsi="Calibri" w:cs="Calibri"/>
          <w:kern w:val="1"/>
          <w:sz w:val="22"/>
          <w:szCs w:val="22"/>
          <w:lang w:eastAsia="hi-IN" w:bidi="hi-IN"/>
        </w:rPr>
        <w:t xml:space="preserve"> zboží</w:t>
      </w:r>
      <w:r w:rsidR="00AF367E" w:rsidRPr="007D4423">
        <w:rPr>
          <w:rFonts w:ascii="Calibri" w:eastAsia="SimSun" w:hAnsi="Calibri" w:cs="Calibri"/>
          <w:kern w:val="1"/>
          <w:sz w:val="22"/>
          <w:szCs w:val="22"/>
          <w:lang w:eastAsia="hi-IN" w:bidi="hi-IN"/>
        </w:rPr>
        <w:t>,</w:t>
      </w:r>
      <w:r w:rsidRPr="007D4423">
        <w:rPr>
          <w:rFonts w:ascii="Calibri" w:eastAsia="SimSun" w:hAnsi="Calibri" w:cs="Calibri"/>
          <w:kern w:val="1"/>
          <w:sz w:val="22"/>
          <w:szCs w:val="22"/>
          <w:lang w:eastAsia="hi-IN" w:bidi="hi-IN"/>
        </w:rPr>
        <w:t xml:space="preserve"> záruční servis a seznámení zaměstnanců uživatele s obsluhou.</w:t>
      </w:r>
    </w:p>
    <w:p w14:paraId="5D77D9C6" w14:textId="77777777" w:rsidR="006A36A9" w:rsidRPr="007D4423" w:rsidRDefault="006A36A9" w:rsidP="006A36A9">
      <w:pPr>
        <w:widowControl w:val="0"/>
        <w:numPr>
          <w:ilvl w:val="0"/>
          <w:numId w:val="15"/>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 </w:t>
      </w:r>
    </w:p>
    <w:p w14:paraId="59EA628F" w14:textId="77777777" w:rsidR="00CB09EF" w:rsidRPr="007D4423" w:rsidRDefault="00CB09EF" w:rsidP="006A36A9">
      <w:pPr>
        <w:widowControl w:val="0"/>
        <w:suppressAutoHyphens/>
        <w:spacing w:after="60" w:line="240" w:lineRule="atLeast"/>
        <w:jc w:val="center"/>
        <w:rPr>
          <w:rFonts w:ascii="Calibri" w:eastAsia="SimSun" w:hAnsi="Calibri" w:cs="Calibri"/>
          <w:b/>
          <w:bCs/>
          <w:kern w:val="1"/>
          <w:sz w:val="22"/>
          <w:szCs w:val="22"/>
          <w:lang w:eastAsia="hi-IN" w:bidi="hi-IN"/>
        </w:rPr>
      </w:pPr>
    </w:p>
    <w:p w14:paraId="0FD3FBCB" w14:textId="77777777" w:rsidR="006A36A9" w:rsidRPr="007D4423" w:rsidRDefault="00E95569" w:rsidP="006A36A9">
      <w:pPr>
        <w:widowControl w:val="0"/>
        <w:suppressAutoHyphens/>
        <w:spacing w:after="60" w:line="240" w:lineRule="atLeast"/>
        <w:jc w:val="center"/>
        <w:rPr>
          <w:rFonts w:ascii="Calibri" w:eastAsia="SimSun" w:hAnsi="Calibri" w:cs="Calibri"/>
          <w:b/>
          <w:bCs/>
          <w:kern w:val="1"/>
          <w:sz w:val="22"/>
          <w:szCs w:val="22"/>
          <w:lang w:eastAsia="hi-IN" w:bidi="hi-IN"/>
        </w:rPr>
      </w:pPr>
      <w:r>
        <w:rPr>
          <w:rFonts w:ascii="Calibri" w:eastAsia="SimSun" w:hAnsi="Calibri" w:cs="Calibri"/>
          <w:b/>
          <w:bCs/>
          <w:kern w:val="1"/>
          <w:sz w:val="22"/>
          <w:szCs w:val="22"/>
          <w:lang w:eastAsia="hi-IN" w:bidi="hi-IN"/>
        </w:rPr>
        <w:t>IV</w:t>
      </w:r>
      <w:r w:rsidR="006A36A9" w:rsidRPr="007D4423">
        <w:rPr>
          <w:rFonts w:ascii="Calibri" w:eastAsia="SimSun" w:hAnsi="Calibri" w:cs="Calibri"/>
          <w:b/>
          <w:bCs/>
          <w:kern w:val="1"/>
          <w:sz w:val="22"/>
          <w:szCs w:val="22"/>
          <w:lang w:eastAsia="hi-IN" w:bidi="hi-IN"/>
        </w:rPr>
        <w:t>.</w:t>
      </w:r>
    </w:p>
    <w:p w14:paraId="526F472E"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Platební podmínky</w:t>
      </w:r>
    </w:p>
    <w:p w14:paraId="120A7E8A" w14:textId="77777777" w:rsidR="006A36A9" w:rsidRPr="007D4423" w:rsidRDefault="006A36A9" w:rsidP="006A36A9">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Kupní cena bude prodávajícímu uhrazena jednorázově po dodání zboží kupujícímu. Právo fakturovat dohodnutou cenu má prodávající po protokolárním předání zboží kupujícímu, provedení jeho instalace a uvedení do trvalého provozu a seznámení zaměstnanců uživatele s obsluhou (proškolení zaměstnanců).</w:t>
      </w:r>
    </w:p>
    <w:p w14:paraId="37A52AE8" w14:textId="693074A0" w:rsidR="006A36A9" w:rsidRPr="009C6352" w:rsidRDefault="006A36A9" w:rsidP="006A36A9">
      <w:pPr>
        <w:widowControl w:val="0"/>
        <w:numPr>
          <w:ilvl w:val="0"/>
          <w:numId w:val="17"/>
        </w:numPr>
        <w:tabs>
          <w:tab w:val="left" w:pos="426"/>
        </w:tabs>
        <w:suppressAutoHyphens/>
        <w:spacing w:after="60"/>
        <w:jc w:val="both"/>
        <w:rPr>
          <w:rFonts w:asciiTheme="minorHAnsi" w:eastAsia="SimSun" w:hAnsiTheme="minorHAnsi" w:cstheme="minorHAnsi"/>
          <w:kern w:val="1"/>
          <w:sz w:val="22"/>
          <w:szCs w:val="22"/>
          <w:lang w:eastAsia="hi-IN" w:bidi="hi-IN"/>
        </w:rPr>
      </w:pPr>
      <w:r w:rsidRPr="007D4423">
        <w:rPr>
          <w:rFonts w:ascii="Calibri" w:eastAsia="SimSun" w:hAnsi="Calibri" w:cs="Calibri"/>
          <w:kern w:val="1"/>
          <w:sz w:val="22"/>
          <w:szCs w:val="22"/>
          <w:lang w:eastAsia="hi-IN" w:bidi="hi-IN"/>
        </w:rPr>
        <w:t xml:space="preserve">Splatnost faktury činí 30 dnů ode dne jejího doručení kupujícímu. Stejná lhůta splatnosti platí i při placení jiných plateb (smluvních pokut, úroků z prodlení, náhrady škody apod.). Doručení faktury se provede </w:t>
      </w:r>
      <w:r w:rsidR="007A42E8" w:rsidRPr="007D4423">
        <w:rPr>
          <w:rFonts w:ascii="Calibri" w:eastAsia="SimSun" w:hAnsi="Calibri" w:cs="Calibri"/>
          <w:kern w:val="1"/>
          <w:sz w:val="22"/>
          <w:szCs w:val="22"/>
          <w:lang w:eastAsia="hi-IN" w:bidi="hi-IN"/>
        </w:rPr>
        <w:t xml:space="preserve">elektronicky na adresu </w:t>
      </w:r>
      <w:r w:rsidR="00973A4D" w:rsidRPr="009C6352">
        <w:rPr>
          <w:rFonts w:asciiTheme="minorHAnsi" w:hAnsiTheme="minorHAnsi" w:cstheme="minorHAnsi"/>
          <w:sz w:val="22"/>
          <w:szCs w:val="22"/>
        </w:rPr>
        <w:t>fakturace@nemopisek.cz.</w:t>
      </w:r>
      <w:r w:rsidR="00973A4D" w:rsidRPr="009C6352">
        <w:rPr>
          <w:rFonts w:asciiTheme="minorHAnsi" w:eastAsia="SimSun" w:hAnsiTheme="minorHAnsi" w:cstheme="minorHAnsi"/>
          <w:kern w:val="1"/>
          <w:sz w:val="22"/>
          <w:szCs w:val="22"/>
          <w:lang w:eastAsia="hi-IN" w:bidi="hi-IN"/>
        </w:rPr>
        <w:t xml:space="preserve"> </w:t>
      </w:r>
    </w:p>
    <w:p w14:paraId="566BD7A7" w14:textId="77777777" w:rsidR="006A36A9" w:rsidRPr="007D4423" w:rsidRDefault="006A36A9" w:rsidP="006A36A9">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Povinnost zaplatit kupní cenu je splněna dnem odepsání příslušné částky z účtu kupujícího.</w:t>
      </w:r>
    </w:p>
    <w:p w14:paraId="023D058D" w14:textId="77777777" w:rsidR="006A36A9" w:rsidRPr="007D4423" w:rsidRDefault="006A36A9" w:rsidP="006A36A9">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Faktura prodávajícího musí obsahovat pouze správné údaje a musí splňovat náležitosti daňového dokladu dle § 28 zákona č. 235/2004 Sb., o dani z přidané hodnoty, ve znění pozdějších předpisů, a náležitosti stanovené § 435 občanského zákoníku. </w:t>
      </w:r>
    </w:p>
    <w:p w14:paraId="7A0AAA91" w14:textId="77777777" w:rsidR="006A36A9" w:rsidRPr="007D4423" w:rsidRDefault="006A36A9" w:rsidP="006A36A9">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Faktura bude mít zejména tyto náležitosti:</w:t>
      </w:r>
    </w:p>
    <w:p w14:paraId="063E6D4D"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označení a číslo;</w:t>
      </w:r>
    </w:p>
    <w:p w14:paraId="23F3C751"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označení smluvních stran;</w:t>
      </w:r>
    </w:p>
    <w:p w14:paraId="5A322592"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důvod fakturace, popis práce, přesné označení předmětu plnění;</w:t>
      </w:r>
    </w:p>
    <w:p w14:paraId="50D84641"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označení bankovního ústavu a číslo účtu, na který má být placeno;</w:t>
      </w:r>
    </w:p>
    <w:p w14:paraId="140BFAE4"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den odeslání faktury a lhůta splatnosti;</w:t>
      </w:r>
    </w:p>
    <w:p w14:paraId="2AA4B70D"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datum uskutečněného zdanitelného plnění;</w:t>
      </w:r>
    </w:p>
    <w:p w14:paraId="0C0F265F" w14:textId="77777777" w:rsidR="006A36A9" w:rsidRPr="007D4423"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D4423">
        <w:rPr>
          <w:rFonts w:ascii="Calibri" w:eastAsia="SimSun" w:hAnsi="Calibri" w:cs="Calibri"/>
          <w:snapToGrid w:val="0"/>
          <w:kern w:val="1"/>
          <w:sz w:val="22"/>
          <w:szCs w:val="22"/>
          <w:lang w:eastAsia="hi-IN" w:bidi="hi-IN"/>
        </w:rPr>
        <w:t>částka k úhradě</w:t>
      </w:r>
    </w:p>
    <w:p w14:paraId="3C3FCA47" w14:textId="0858A6AB" w:rsidR="006A36A9" w:rsidRPr="007E77A7" w:rsidRDefault="006A36A9" w:rsidP="006A36A9">
      <w:pPr>
        <w:widowControl w:val="0"/>
        <w:numPr>
          <w:ilvl w:val="0"/>
          <w:numId w:val="19"/>
        </w:numPr>
        <w:suppressAutoHyphens/>
        <w:jc w:val="both"/>
        <w:rPr>
          <w:rFonts w:ascii="Calibri" w:eastAsia="SimSun" w:hAnsi="Calibri" w:cs="Calibri"/>
          <w:snapToGrid w:val="0"/>
          <w:kern w:val="1"/>
          <w:sz w:val="22"/>
          <w:szCs w:val="22"/>
          <w:lang w:eastAsia="hi-IN" w:bidi="hi-IN"/>
        </w:rPr>
      </w:pPr>
      <w:r w:rsidRPr="007E77A7">
        <w:rPr>
          <w:rFonts w:ascii="Calibri" w:eastAsia="SimSun" w:hAnsi="Calibri" w:cs="Calibri"/>
          <w:snapToGrid w:val="0"/>
          <w:kern w:val="1"/>
          <w:sz w:val="22"/>
          <w:szCs w:val="22"/>
          <w:lang w:eastAsia="hi-IN" w:bidi="hi-IN"/>
        </w:rPr>
        <w:t xml:space="preserve">název akce, v rámci níž fakturace probíhá </w:t>
      </w:r>
      <w:r w:rsidR="00BA7FE6" w:rsidRPr="007E77A7">
        <w:rPr>
          <w:rFonts w:ascii="Calibri" w:eastAsia="SimSun" w:hAnsi="Calibri" w:cs="Calibri"/>
          <w:snapToGrid w:val="0"/>
          <w:kern w:val="1"/>
          <w:sz w:val="22"/>
          <w:szCs w:val="22"/>
          <w:lang w:eastAsia="hi-IN" w:bidi="hi-IN"/>
        </w:rPr>
        <w:t>„</w:t>
      </w:r>
      <w:r w:rsidR="007E77A7" w:rsidRPr="007F5004">
        <w:rPr>
          <w:rFonts w:ascii="Calibri" w:eastAsia="SimSun" w:hAnsi="Calibri" w:cs="Calibri"/>
          <w:snapToGrid w:val="0"/>
          <w:kern w:val="1"/>
          <w:sz w:val="22"/>
          <w:szCs w:val="22"/>
          <w:lang w:eastAsia="hi-IN" w:bidi="hi-IN"/>
        </w:rPr>
        <w:t>Rozvoj laboratorních kapacit pro PCR testování v Nemocnici Písek, a.s</w:t>
      </w:r>
      <w:r w:rsidR="007E77A7">
        <w:rPr>
          <w:rFonts w:ascii="Calibri" w:eastAsia="SimSun" w:hAnsi="Calibri" w:cs="Calibri"/>
          <w:snapToGrid w:val="0"/>
          <w:kern w:val="1"/>
          <w:sz w:val="22"/>
          <w:szCs w:val="22"/>
          <w:lang w:eastAsia="hi-IN" w:bidi="hi-IN"/>
        </w:rPr>
        <w:t>.</w:t>
      </w:r>
      <w:r w:rsidR="00BA7FE6" w:rsidRPr="007F5004">
        <w:rPr>
          <w:rFonts w:ascii="Calibri" w:eastAsia="SimSun" w:hAnsi="Calibri" w:cs="Calibri"/>
          <w:snapToGrid w:val="0"/>
          <w:kern w:val="1"/>
          <w:sz w:val="22"/>
          <w:szCs w:val="22"/>
          <w:lang w:eastAsia="hi-IN" w:bidi="hi-IN"/>
        </w:rPr>
        <w:t>“</w:t>
      </w:r>
    </w:p>
    <w:p w14:paraId="763FCF5F" w14:textId="042E6B7E" w:rsidR="001041C2" w:rsidRPr="00896738" w:rsidRDefault="001041C2" w:rsidP="00DA3510">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896738">
        <w:rPr>
          <w:rFonts w:ascii="Calibri" w:eastAsia="SimSun" w:hAnsi="Calibri" w:cs="Calibri"/>
          <w:kern w:val="1"/>
          <w:sz w:val="22"/>
          <w:szCs w:val="22"/>
          <w:lang w:eastAsia="hi-IN" w:bidi="hi-IN"/>
        </w:rPr>
        <w:t xml:space="preserve">Daňový doklad (faktura) bude obsahovat identifikační číslo projektu: </w:t>
      </w:r>
      <w:r w:rsidRPr="00F800E8">
        <w:rPr>
          <w:rFonts w:ascii="Calibri" w:eastAsia="SimSun" w:hAnsi="Calibri" w:cs="Calibri"/>
          <w:kern w:val="1"/>
          <w:sz w:val="22"/>
          <w:szCs w:val="22"/>
          <w:lang w:eastAsia="hi-IN" w:bidi="hi-IN"/>
        </w:rPr>
        <w:t>„</w:t>
      </w:r>
      <w:r w:rsidR="00F800E8" w:rsidRPr="00F800E8">
        <w:rPr>
          <w:rFonts w:asciiTheme="minorHAnsi" w:hAnsiTheme="minorHAnsi"/>
          <w:sz w:val="22"/>
          <w:szCs w:val="22"/>
        </w:rPr>
        <w:t>CZ</w:t>
      </w:r>
      <w:r w:rsidR="007E77A7" w:rsidRPr="007F5004">
        <w:rPr>
          <w:rFonts w:asciiTheme="minorHAnsi" w:hAnsiTheme="minorHAnsi"/>
          <w:sz w:val="22"/>
          <w:szCs w:val="22"/>
        </w:rPr>
        <w:t>.06.6.127/0.0/0.0/21_125/0017265</w:t>
      </w:r>
      <w:r w:rsidR="00A83C25">
        <w:rPr>
          <w:rFonts w:asciiTheme="minorHAnsi" w:hAnsiTheme="minorHAnsi"/>
          <w:sz w:val="22"/>
          <w:szCs w:val="22"/>
        </w:rPr>
        <w:t>“.</w:t>
      </w:r>
    </w:p>
    <w:p w14:paraId="09035797" w14:textId="77777777" w:rsidR="00E95569" w:rsidRPr="00DA3510" w:rsidRDefault="00E95569" w:rsidP="00DA3510">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DA3510">
        <w:rPr>
          <w:rFonts w:ascii="Calibri" w:eastAsia="SimSun" w:hAnsi="Calibri" w:cs="Calibri"/>
          <w:kern w:val="1"/>
          <w:sz w:val="22"/>
          <w:szCs w:val="22"/>
          <w:lang w:eastAsia="hi-IN" w:bidi="hi-IN"/>
        </w:rPr>
        <w:t>Kupující si vyhrazuje právo vrátit prodávajícímu do data jeho splatnosti daňový doklad – fakturu, který nebude obsahovat některý údaj nebo přílohu uvedenou ve smlouvě nebo má jiné závady v obsahu nebo nedostatečný počet výtisků. Při vrácení faktury kupující uvede důvod jejího vrácení a v případě oprávněného vrácení prodávající vystaví fakturu novou. Oprávněným vrácením faktury přestává běžet původní lhůta splatnosti a běží znovu ode dne doručení nové faktury kupujícímu. Prodávající je povinen novou fakturu doručit kupujícímu do 10 dnů ode dne, kdy mu byla doručena oprávněně vrácená faktura.</w:t>
      </w:r>
    </w:p>
    <w:p w14:paraId="6043FADE" w14:textId="77777777" w:rsidR="00E95569" w:rsidRPr="00DA3510" w:rsidRDefault="00E95569" w:rsidP="00DA3510">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DA3510">
        <w:rPr>
          <w:rFonts w:ascii="Calibri" w:eastAsia="SimSun" w:hAnsi="Calibri" w:cs="Calibri"/>
          <w:kern w:val="1"/>
          <w:sz w:val="22"/>
          <w:szCs w:val="22"/>
          <w:lang w:eastAsia="hi-IN" w:bidi="hi-IN"/>
        </w:rPr>
        <w:t xml:space="preserve">Smluvní strany se dohodly, že kupující je oprávněn pozastavit úhradu faktur prodávajícímu, pokud </w:t>
      </w:r>
      <w:r w:rsidRPr="00DA3510">
        <w:rPr>
          <w:rFonts w:ascii="Calibri" w:eastAsia="SimSun" w:hAnsi="Calibri" w:cs="Calibri"/>
          <w:kern w:val="1"/>
          <w:sz w:val="22"/>
          <w:szCs w:val="22"/>
          <w:lang w:eastAsia="hi-IN" w:bidi="hi-IN"/>
        </w:rPr>
        <w:lastRenderedPageBreak/>
        <w:t>bude na prodávajícího podán návrh na zahájení insolvenčního řízení. Kupující je oprávněn v těchto případech pozastavit výplatu do doby vydání soudního rozhodnutí ve věci probíhajícího insolvenčního řízení. Pozastavení výplaty faktury z důvodu probíhajícího insolvenčního řízení není prodlením kupujícího. Bude-li insolvenční návrh odmítnut, uhradí kupující fakturu do 30 dnů ode dne, kdy obdrží od prodávajícího rozhodnutí o odmítnutí insolvenčního návrhu s vyznačením právním moci. V případě, že bude rozhodnuto o způsobu řešení úpadku, bude kupující postupovat v souladu se zákonem 182/2006 Sb., insolvenční zákon, v platném znění.</w:t>
      </w:r>
    </w:p>
    <w:p w14:paraId="2AFC0DA3" w14:textId="77777777" w:rsidR="006A36A9" w:rsidRPr="00710649" w:rsidRDefault="00E95569" w:rsidP="00DA3510">
      <w:pPr>
        <w:widowControl w:val="0"/>
        <w:numPr>
          <w:ilvl w:val="0"/>
          <w:numId w:val="17"/>
        </w:numPr>
        <w:tabs>
          <w:tab w:val="left" w:pos="426"/>
        </w:tabs>
        <w:suppressAutoHyphens/>
        <w:spacing w:after="60"/>
        <w:jc w:val="both"/>
        <w:rPr>
          <w:rFonts w:ascii="Calibri" w:eastAsia="SimSun" w:hAnsi="Calibri" w:cs="Calibri"/>
          <w:kern w:val="1"/>
          <w:sz w:val="22"/>
          <w:szCs w:val="22"/>
          <w:lang w:eastAsia="hi-IN" w:bidi="hi-IN"/>
        </w:rPr>
      </w:pPr>
      <w:r w:rsidRPr="00DA3510">
        <w:rPr>
          <w:rFonts w:ascii="Calibri" w:eastAsia="SimSun" w:hAnsi="Calibri" w:cs="Calibri"/>
          <w:kern w:val="1"/>
          <w:sz w:val="22"/>
          <w:szCs w:val="22"/>
          <w:lang w:eastAsia="hi-IN" w:bidi="hi-IN"/>
        </w:rPr>
        <w:t>Smluvní strany sjednávají, že prodávající není oprávněn jakékoliv jeho pohledávky vůči kupujícímu, které vzniknou na základě této uzavřené smlouvy, započítat vůči pohledávkám kupujícího vůči prodávajícímu jednostranným právním úkonem.</w:t>
      </w:r>
    </w:p>
    <w:p w14:paraId="22A3EAC7" w14:textId="77777777" w:rsidR="00104420" w:rsidRPr="007D4423" w:rsidRDefault="00104420" w:rsidP="006A36A9">
      <w:pPr>
        <w:widowControl w:val="0"/>
        <w:tabs>
          <w:tab w:val="left" w:pos="0"/>
          <w:tab w:val="left" w:pos="360"/>
        </w:tabs>
        <w:suppressAutoHyphens/>
        <w:spacing w:after="60"/>
        <w:jc w:val="both"/>
        <w:rPr>
          <w:rFonts w:ascii="Calibri" w:eastAsia="SimSun" w:hAnsi="Calibri" w:cs="Calibri"/>
          <w:kern w:val="1"/>
          <w:sz w:val="22"/>
          <w:szCs w:val="22"/>
          <w:lang w:eastAsia="hi-IN" w:bidi="hi-IN"/>
        </w:rPr>
      </w:pPr>
    </w:p>
    <w:p w14:paraId="05728F7D" w14:textId="77777777" w:rsidR="006A36A9" w:rsidRPr="007D4423" w:rsidRDefault="006A36A9" w:rsidP="006A36A9">
      <w:pPr>
        <w:widowControl w:val="0"/>
        <w:suppressAutoHyphens/>
        <w:spacing w:after="60" w:line="240" w:lineRule="atLeast"/>
        <w:jc w:val="center"/>
        <w:rPr>
          <w:rFonts w:ascii="Calibri" w:eastAsia="SimSun" w:hAnsi="Calibri" w:cs="Calibri"/>
          <w:b/>
          <w:bCs/>
          <w:caps/>
          <w:kern w:val="1"/>
          <w:sz w:val="22"/>
          <w:szCs w:val="22"/>
          <w:lang w:eastAsia="hi-IN" w:bidi="hi-IN"/>
        </w:rPr>
      </w:pPr>
      <w:r w:rsidRPr="007D4423">
        <w:rPr>
          <w:rFonts w:ascii="Calibri" w:eastAsia="SimSun" w:hAnsi="Calibri" w:cs="Calibri"/>
          <w:b/>
          <w:bCs/>
          <w:caps/>
          <w:kern w:val="1"/>
          <w:sz w:val="22"/>
          <w:szCs w:val="22"/>
          <w:lang w:eastAsia="hi-IN" w:bidi="hi-IN"/>
        </w:rPr>
        <w:t>v.</w:t>
      </w:r>
    </w:p>
    <w:p w14:paraId="16F774EC" w14:textId="77777777" w:rsidR="006A36A9" w:rsidRPr="007D4423" w:rsidRDefault="008E76A1" w:rsidP="006A36A9">
      <w:pPr>
        <w:widowControl w:val="0"/>
        <w:suppressAutoHyphens/>
        <w:spacing w:after="60" w:line="240" w:lineRule="atLeast"/>
        <w:jc w:val="center"/>
        <w:rPr>
          <w:rFonts w:ascii="Calibri" w:eastAsia="SimSun" w:hAnsi="Calibri" w:cs="Calibri"/>
          <w:b/>
          <w:bCs/>
          <w:kern w:val="1"/>
          <w:sz w:val="22"/>
          <w:szCs w:val="22"/>
          <w:lang w:eastAsia="hi-IN" w:bidi="hi-IN"/>
        </w:rPr>
      </w:pPr>
      <w:r>
        <w:rPr>
          <w:rFonts w:ascii="Calibri" w:eastAsia="SimSun" w:hAnsi="Calibri" w:cs="Calibri"/>
          <w:b/>
          <w:bCs/>
          <w:kern w:val="1"/>
          <w:sz w:val="22"/>
          <w:szCs w:val="22"/>
          <w:lang w:eastAsia="hi-IN" w:bidi="hi-IN"/>
        </w:rPr>
        <w:t>Dodací podmínky</w:t>
      </w:r>
    </w:p>
    <w:p w14:paraId="2E4D324A" w14:textId="258AA1BD" w:rsidR="008E76A1" w:rsidRDefault="008E76A1" w:rsidP="008E76A1">
      <w:pPr>
        <w:widowControl w:val="0"/>
        <w:numPr>
          <w:ilvl w:val="0"/>
          <w:numId w:val="6"/>
        </w:numPr>
        <w:tabs>
          <w:tab w:val="left" w:pos="426"/>
        </w:tabs>
        <w:suppressAutoHyphens/>
        <w:spacing w:after="6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 xml:space="preserve">Prodávající se zavazuje vyrozumět uvedenou kontaktní osobu kupujícího </w:t>
      </w:r>
      <w:r w:rsidR="00F1156D">
        <w:rPr>
          <w:rFonts w:ascii="Calibri" w:eastAsia="SimSun" w:hAnsi="Calibri" w:cs="Calibri"/>
          <w:kern w:val="1"/>
          <w:sz w:val="22"/>
          <w:szCs w:val="22"/>
          <w:lang w:eastAsia="hi-IN" w:bidi="hi-IN"/>
        </w:rPr>
        <w:t>uvedenou v čl. V. odst. 3 této smlouvy</w:t>
      </w:r>
      <w:r w:rsidR="00F1156D" w:rsidRPr="008E76A1">
        <w:rPr>
          <w:rFonts w:ascii="Calibri" w:eastAsia="SimSun" w:hAnsi="Calibri" w:cs="Calibri"/>
          <w:kern w:val="1"/>
          <w:sz w:val="22"/>
          <w:szCs w:val="22"/>
          <w:lang w:eastAsia="hi-IN" w:bidi="hi-IN"/>
        </w:rPr>
        <w:t xml:space="preserve"> </w:t>
      </w:r>
      <w:r w:rsidRPr="008E76A1">
        <w:rPr>
          <w:rFonts w:ascii="Calibri" w:eastAsia="SimSun" w:hAnsi="Calibri" w:cs="Calibri"/>
          <w:kern w:val="1"/>
          <w:sz w:val="22"/>
          <w:szCs w:val="22"/>
          <w:lang w:eastAsia="hi-IN" w:bidi="hi-IN"/>
        </w:rPr>
        <w:t>o dodávce zboží nejméně 5 pracovních dní pře</w:t>
      </w:r>
      <w:r w:rsidR="00F1156D">
        <w:rPr>
          <w:rFonts w:ascii="Calibri" w:eastAsia="SimSun" w:hAnsi="Calibri" w:cs="Calibri"/>
          <w:kern w:val="1"/>
          <w:sz w:val="22"/>
          <w:szCs w:val="22"/>
          <w:lang w:eastAsia="hi-IN" w:bidi="hi-IN"/>
        </w:rPr>
        <w:t>d její realizací</w:t>
      </w:r>
    </w:p>
    <w:p w14:paraId="628F0F55" w14:textId="526BA84D" w:rsidR="008E76A1" w:rsidRPr="008E76A1" w:rsidRDefault="008E76A1" w:rsidP="00F1156D">
      <w:pPr>
        <w:pStyle w:val="Odstavecseseznamem"/>
        <w:numPr>
          <w:ilvl w:val="0"/>
          <w:numId w:val="6"/>
        </w:numPr>
        <w:jc w:val="both"/>
        <w:rPr>
          <w:rFonts w:ascii="Calibri" w:eastAsia="SimSun" w:hAnsi="Calibri" w:cs="Calibri"/>
          <w:noProof w:val="0"/>
          <w:kern w:val="1"/>
          <w:sz w:val="22"/>
          <w:szCs w:val="22"/>
          <w:lang w:eastAsia="hi-IN" w:bidi="hi-IN"/>
        </w:rPr>
      </w:pPr>
      <w:r w:rsidRPr="008E76A1">
        <w:rPr>
          <w:rFonts w:ascii="Calibri" w:eastAsia="SimSun" w:hAnsi="Calibri" w:cs="Calibri"/>
          <w:noProof w:val="0"/>
          <w:kern w:val="1"/>
          <w:sz w:val="22"/>
          <w:szCs w:val="22"/>
          <w:lang w:eastAsia="hi-IN" w:bidi="hi-IN"/>
        </w:rPr>
        <w:t xml:space="preserve">Prodávající se zavazuje kupujícímu nejdéle 10 kalendářních dnů po </w:t>
      </w:r>
      <w:r w:rsidR="00F1156D">
        <w:rPr>
          <w:rFonts w:ascii="Calibri" w:eastAsia="SimSun" w:hAnsi="Calibri" w:cs="Calibri"/>
          <w:noProof w:val="0"/>
          <w:kern w:val="1"/>
          <w:sz w:val="22"/>
          <w:szCs w:val="22"/>
          <w:lang w:eastAsia="hi-IN" w:bidi="hi-IN"/>
        </w:rPr>
        <w:t>účinnosti</w:t>
      </w:r>
      <w:r w:rsidR="00F1156D" w:rsidRPr="008E76A1">
        <w:rPr>
          <w:rFonts w:ascii="Calibri" w:eastAsia="SimSun" w:hAnsi="Calibri" w:cs="Calibri"/>
          <w:noProof w:val="0"/>
          <w:kern w:val="1"/>
          <w:sz w:val="22"/>
          <w:szCs w:val="22"/>
          <w:lang w:eastAsia="hi-IN" w:bidi="hi-IN"/>
        </w:rPr>
        <w:t xml:space="preserve"> </w:t>
      </w:r>
      <w:r w:rsidRPr="008E76A1">
        <w:rPr>
          <w:rFonts w:ascii="Calibri" w:eastAsia="SimSun" w:hAnsi="Calibri" w:cs="Calibri"/>
          <w:noProof w:val="0"/>
          <w:kern w:val="1"/>
          <w:sz w:val="22"/>
          <w:szCs w:val="22"/>
          <w:lang w:eastAsia="hi-IN" w:bidi="hi-IN"/>
        </w:rPr>
        <w:t>smlouvy písemně sdělit podmínky, které vyžaduje pro instalaci zařízení v místě dodání a jaký způsob součinnosti od kupujícího očekává k úspěšné instalaci zařízení a instruktáži příslušných osob.</w:t>
      </w:r>
    </w:p>
    <w:p w14:paraId="254C108A" w14:textId="6197BDB9" w:rsidR="008E76A1" w:rsidRPr="00965747" w:rsidRDefault="008E76A1" w:rsidP="008E76A1">
      <w:pPr>
        <w:widowControl w:val="0"/>
        <w:numPr>
          <w:ilvl w:val="0"/>
          <w:numId w:val="6"/>
        </w:numPr>
        <w:tabs>
          <w:tab w:val="left" w:pos="426"/>
        </w:tabs>
        <w:suppressAutoHyphens/>
        <w:spacing w:after="60"/>
        <w:jc w:val="both"/>
        <w:rPr>
          <w:rFonts w:ascii="Calibri" w:eastAsia="SimSun" w:hAnsi="Calibri" w:cs="Calibri"/>
          <w:i/>
          <w:iCs/>
          <w:kern w:val="1"/>
          <w:sz w:val="22"/>
          <w:szCs w:val="22"/>
          <w:lang w:eastAsia="hi-IN" w:bidi="hi-IN"/>
        </w:rPr>
      </w:pPr>
      <w:r w:rsidRPr="00965747">
        <w:rPr>
          <w:rFonts w:ascii="Calibri" w:eastAsia="SimSun" w:hAnsi="Calibri" w:cs="Calibri"/>
          <w:kern w:val="1"/>
          <w:sz w:val="22"/>
          <w:szCs w:val="22"/>
          <w:lang w:eastAsia="hi-IN" w:bidi="hi-IN"/>
        </w:rPr>
        <w:t xml:space="preserve">Kupující pověřil jako svého zástupce k převzetí zboží (kontaktní osobu): </w:t>
      </w:r>
    </w:p>
    <w:p w14:paraId="72233DBF" w14:textId="2133D808" w:rsidR="008E76A1" w:rsidRPr="008E76A1" w:rsidRDefault="008E76A1" w:rsidP="00F1156D">
      <w:pPr>
        <w:widowControl w:val="0"/>
        <w:tabs>
          <w:tab w:val="left" w:pos="426"/>
        </w:tabs>
        <w:suppressAutoHyphens/>
        <w:spacing w:after="60"/>
        <w:ind w:left="72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Jméno, příjmení:</w:t>
      </w:r>
      <w:r w:rsidR="00965747">
        <w:rPr>
          <w:rFonts w:ascii="Calibri" w:eastAsia="SimSun" w:hAnsi="Calibri" w:cs="Calibri"/>
          <w:kern w:val="1"/>
          <w:sz w:val="22"/>
          <w:szCs w:val="22"/>
          <w:lang w:eastAsia="hi-IN" w:bidi="hi-IN"/>
        </w:rPr>
        <w:tab/>
        <w:t>Ing. Václav Marek</w:t>
      </w:r>
    </w:p>
    <w:p w14:paraId="4D04AA64" w14:textId="1F065300" w:rsidR="008E76A1" w:rsidRPr="008E76A1" w:rsidRDefault="008E76A1" w:rsidP="00F1156D">
      <w:pPr>
        <w:widowControl w:val="0"/>
        <w:tabs>
          <w:tab w:val="left" w:pos="426"/>
        </w:tabs>
        <w:suppressAutoHyphens/>
        <w:spacing w:after="60"/>
        <w:ind w:left="72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E-mail:</w:t>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t>marek@nemopisek.cz</w:t>
      </w:r>
    </w:p>
    <w:p w14:paraId="4709AEA5" w14:textId="08E82CDF" w:rsidR="008E76A1" w:rsidRPr="008E76A1" w:rsidRDefault="008E76A1" w:rsidP="00F1156D">
      <w:pPr>
        <w:widowControl w:val="0"/>
        <w:tabs>
          <w:tab w:val="left" w:pos="426"/>
        </w:tabs>
        <w:suppressAutoHyphens/>
        <w:spacing w:after="60"/>
        <w:ind w:left="72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Tel.:</w:t>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t>382772063</w:t>
      </w:r>
    </w:p>
    <w:p w14:paraId="597DD47E" w14:textId="6B96A3D1" w:rsidR="008E76A1" w:rsidRDefault="008E76A1" w:rsidP="00F1156D">
      <w:pPr>
        <w:widowControl w:val="0"/>
        <w:tabs>
          <w:tab w:val="left" w:pos="426"/>
        </w:tabs>
        <w:suppressAutoHyphens/>
        <w:spacing w:after="60"/>
        <w:ind w:left="72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Mobil:</w:t>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r>
      <w:r w:rsidR="00965747">
        <w:rPr>
          <w:rFonts w:ascii="Calibri" w:eastAsia="SimSun" w:hAnsi="Calibri" w:cs="Calibri"/>
          <w:kern w:val="1"/>
          <w:sz w:val="22"/>
          <w:szCs w:val="22"/>
          <w:lang w:eastAsia="hi-IN" w:bidi="hi-IN"/>
        </w:rPr>
        <w:tab/>
        <w:t>602494026</w:t>
      </w:r>
    </w:p>
    <w:p w14:paraId="4B4DDCD6" w14:textId="0FA3F543" w:rsidR="008E76A1" w:rsidRDefault="006A36A9" w:rsidP="008E76A1">
      <w:pPr>
        <w:widowControl w:val="0"/>
        <w:numPr>
          <w:ilvl w:val="0"/>
          <w:numId w:val="6"/>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Předmět smlouvy je dodán jeho protokolárním předáním v místě plnění ze strany prodávajícího a převzetím osobami pověřenými jeho převzetím ze strany kupujícího. Při předání předmětu této smlouvy je prodávající povinen předat kupujícímu doklady dle čl. I odst. </w:t>
      </w:r>
      <w:r w:rsidR="00F837E0">
        <w:rPr>
          <w:rFonts w:ascii="Calibri" w:eastAsia="SimSun" w:hAnsi="Calibri" w:cs="Calibri"/>
          <w:kern w:val="1"/>
          <w:sz w:val="22"/>
          <w:szCs w:val="22"/>
          <w:lang w:eastAsia="hi-IN" w:bidi="hi-IN"/>
        </w:rPr>
        <w:t xml:space="preserve">5 </w:t>
      </w:r>
      <w:r w:rsidRPr="007D4423">
        <w:rPr>
          <w:rFonts w:ascii="Calibri" w:eastAsia="SimSun" w:hAnsi="Calibri" w:cs="Calibri"/>
          <w:kern w:val="1"/>
          <w:sz w:val="22"/>
          <w:szCs w:val="22"/>
          <w:lang w:eastAsia="hi-IN" w:bidi="hi-IN"/>
        </w:rPr>
        <w:t>této smlouvy. Protokolární převzetí předmětu plnění bude provedeno až po dodání zboží, jeho instalaci a seznámení zaměstnanců uživatele s jeho obsluhou.</w:t>
      </w:r>
    </w:p>
    <w:p w14:paraId="051DC946" w14:textId="77777777" w:rsidR="008E76A1" w:rsidRPr="008E76A1" w:rsidRDefault="008E76A1" w:rsidP="008E76A1">
      <w:pPr>
        <w:widowControl w:val="0"/>
        <w:numPr>
          <w:ilvl w:val="0"/>
          <w:numId w:val="6"/>
        </w:numPr>
        <w:tabs>
          <w:tab w:val="left" w:pos="426"/>
        </w:tabs>
        <w:suppressAutoHyphens/>
        <w:spacing w:after="60"/>
        <w:jc w:val="both"/>
        <w:rPr>
          <w:rFonts w:ascii="Calibri" w:eastAsia="SimSun" w:hAnsi="Calibri" w:cs="Calibri"/>
          <w:kern w:val="1"/>
          <w:sz w:val="22"/>
          <w:szCs w:val="22"/>
          <w:lang w:eastAsia="hi-IN" w:bidi="hi-IN"/>
        </w:rPr>
      </w:pPr>
      <w:r w:rsidRPr="008E76A1">
        <w:rPr>
          <w:rFonts w:ascii="Calibri" w:eastAsia="SimSun" w:hAnsi="Calibri" w:cs="Calibri"/>
          <w:kern w:val="1"/>
          <w:sz w:val="22"/>
          <w:szCs w:val="22"/>
          <w:lang w:eastAsia="hi-IN" w:bidi="hi-IN"/>
        </w:rPr>
        <w:t>Předávací protokol bude obsahovat níže uvedené náležitosti:</w:t>
      </w:r>
    </w:p>
    <w:p w14:paraId="62BF3980" w14:textId="77777777" w:rsidR="008E76A1" w:rsidRPr="00F1156D" w:rsidRDefault="008E76A1" w:rsidP="00F1156D">
      <w:pPr>
        <w:pStyle w:val="Odstavecseseznamem"/>
        <w:widowControl w:val="0"/>
        <w:numPr>
          <w:ilvl w:val="0"/>
          <w:numId w:val="32"/>
        </w:numPr>
        <w:tabs>
          <w:tab w:val="left" w:pos="426"/>
        </w:tabs>
        <w:suppressAutoHyphens/>
        <w:spacing w:after="60"/>
        <w:jc w:val="both"/>
        <w:rPr>
          <w:rFonts w:ascii="Calibri" w:eastAsia="SimSun" w:hAnsi="Calibri" w:cs="Calibri"/>
          <w:kern w:val="1"/>
          <w:sz w:val="22"/>
          <w:szCs w:val="22"/>
          <w:lang w:eastAsia="hi-IN" w:bidi="hi-IN"/>
        </w:rPr>
      </w:pPr>
      <w:r w:rsidRPr="00F1156D">
        <w:rPr>
          <w:rFonts w:ascii="Calibri" w:eastAsia="SimSun" w:hAnsi="Calibri" w:cs="Calibri"/>
          <w:kern w:val="1"/>
          <w:sz w:val="22"/>
          <w:szCs w:val="22"/>
          <w:lang w:eastAsia="hi-IN" w:bidi="hi-IN"/>
        </w:rPr>
        <w:t>označení předávacího protokolu a jeho číslo;</w:t>
      </w:r>
    </w:p>
    <w:p w14:paraId="5D0DD0BE" w14:textId="77777777" w:rsidR="008E76A1" w:rsidRPr="00F1156D" w:rsidRDefault="008E76A1" w:rsidP="00F1156D">
      <w:pPr>
        <w:pStyle w:val="Odstavecseseznamem"/>
        <w:widowControl w:val="0"/>
        <w:numPr>
          <w:ilvl w:val="0"/>
          <w:numId w:val="32"/>
        </w:numPr>
        <w:tabs>
          <w:tab w:val="left" w:pos="426"/>
        </w:tabs>
        <w:suppressAutoHyphens/>
        <w:spacing w:after="60"/>
        <w:jc w:val="both"/>
        <w:rPr>
          <w:rFonts w:ascii="Calibri" w:eastAsia="SimSun" w:hAnsi="Calibri" w:cs="Calibri"/>
          <w:kern w:val="1"/>
          <w:sz w:val="22"/>
          <w:szCs w:val="22"/>
          <w:lang w:eastAsia="hi-IN" w:bidi="hi-IN"/>
        </w:rPr>
      </w:pPr>
      <w:r w:rsidRPr="00F1156D">
        <w:rPr>
          <w:rFonts w:ascii="Calibri" w:eastAsia="SimSun" w:hAnsi="Calibri" w:cs="Calibri"/>
          <w:kern w:val="1"/>
          <w:sz w:val="22"/>
          <w:szCs w:val="22"/>
          <w:lang w:eastAsia="hi-IN" w:bidi="hi-IN"/>
        </w:rPr>
        <w:t>název a sídlo prodávajícího a kupujícího;</w:t>
      </w:r>
    </w:p>
    <w:p w14:paraId="760E02C7" w14:textId="77777777" w:rsidR="008E76A1" w:rsidRPr="00F1156D" w:rsidRDefault="008E76A1" w:rsidP="00F1156D">
      <w:pPr>
        <w:pStyle w:val="Odstavecseseznamem"/>
        <w:widowControl w:val="0"/>
        <w:numPr>
          <w:ilvl w:val="0"/>
          <w:numId w:val="32"/>
        </w:numPr>
        <w:tabs>
          <w:tab w:val="left" w:pos="426"/>
        </w:tabs>
        <w:suppressAutoHyphens/>
        <w:spacing w:after="60"/>
        <w:jc w:val="both"/>
        <w:rPr>
          <w:rFonts w:ascii="Calibri" w:eastAsia="SimSun" w:hAnsi="Calibri" w:cs="Calibri"/>
          <w:kern w:val="1"/>
          <w:sz w:val="22"/>
          <w:szCs w:val="22"/>
          <w:lang w:eastAsia="hi-IN" w:bidi="hi-IN"/>
        </w:rPr>
      </w:pPr>
      <w:r w:rsidRPr="00F1156D">
        <w:rPr>
          <w:rFonts w:ascii="Calibri" w:eastAsia="SimSun" w:hAnsi="Calibri" w:cs="Calibri"/>
          <w:kern w:val="1"/>
          <w:sz w:val="22"/>
          <w:szCs w:val="22"/>
          <w:lang w:eastAsia="hi-IN" w:bidi="hi-IN"/>
        </w:rPr>
        <w:t>číslo kupní smlouvy;</w:t>
      </w:r>
    </w:p>
    <w:p w14:paraId="128D92DE" w14:textId="77777777" w:rsidR="008E76A1" w:rsidRPr="00F1156D" w:rsidRDefault="008E76A1" w:rsidP="00F1156D">
      <w:pPr>
        <w:pStyle w:val="Odstavecseseznamem"/>
        <w:widowControl w:val="0"/>
        <w:numPr>
          <w:ilvl w:val="0"/>
          <w:numId w:val="32"/>
        </w:numPr>
        <w:tabs>
          <w:tab w:val="left" w:pos="426"/>
        </w:tabs>
        <w:suppressAutoHyphens/>
        <w:spacing w:after="60"/>
        <w:jc w:val="both"/>
        <w:rPr>
          <w:rFonts w:ascii="Calibri" w:eastAsia="SimSun" w:hAnsi="Calibri" w:cs="Calibri"/>
          <w:kern w:val="1"/>
          <w:sz w:val="22"/>
          <w:szCs w:val="22"/>
          <w:lang w:eastAsia="hi-IN" w:bidi="hi-IN"/>
        </w:rPr>
      </w:pPr>
      <w:r w:rsidRPr="00F1156D">
        <w:rPr>
          <w:rFonts w:ascii="Calibri" w:eastAsia="SimSun" w:hAnsi="Calibri" w:cs="Calibri"/>
          <w:kern w:val="1"/>
          <w:sz w:val="22"/>
          <w:szCs w:val="22"/>
          <w:lang w:eastAsia="hi-IN" w:bidi="hi-IN"/>
        </w:rPr>
        <w:t>označení dodaného zboží a jeho množství;</w:t>
      </w:r>
    </w:p>
    <w:p w14:paraId="5C480AD1" w14:textId="77777777" w:rsidR="008E76A1" w:rsidRPr="00F1156D" w:rsidRDefault="008E76A1" w:rsidP="00F1156D">
      <w:pPr>
        <w:pStyle w:val="Odstavecseseznamem"/>
        <w:widowControl w:val="0"/>
        <w:numPr>
          <w:ilvl w:val="0"/>
          <w:numId w:val="32"/>
        </w:numPr>
        <w:tabs>
          <w:tab w:val="left" w:pos="426"/>
        </w:tabs>
        <w:suppressAutoHyphens/>
        <w:spacing w:after="60"/>
        <w:jc w:val="both"/>
        <w:rPr>
          <w:rFonts w:ascii="Calibri" w:eastAsia="SimSun" w:hAnsi="Calibri" w:cs="Calibri"/>
          <w:kern w:val="1"/>
          <w:sz w:val="22"/>
          <w:szCs w:val="22"/>
          <w:lang w:eastAsia="hi-IN" w:bidi="hi-IN"/>
        </w:rPr>
      </w:pPr>
      <w:r w:rsidRPr="00F1156D">
        <w:rPr>
          <w:rFonts w:ascii="Calibri" w:eastAsia="SimSun" w:hAnsi="Calibri" w:cs="Calibri"/>
          <w:kern w:val="1"/>
          <w:sz w:val="22"/>
          <w:szCs w:val="22"/>
          <w:lang w:eastAsia="hi-IN" w:bidi="hi-IN"/>
        </w:rPr>
        <w:t>datum dodání.</w:t>
      </w:r>
    </w:p>
    <w:p w14:paraId="2B55F187" w14:textId="77777777" w:rsidR="00EE0BA2" w:rsidRDefault="00EE0BA2" w:rsidP="006A36A9">
      <w:pPr>
        <w:widowControl w:val="0"/>
        <w:numPr>
          <w:ilvl w:val="0"/>
          <w:numId w:val="6"/>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Seznámení zaměstnanců uživatele s obsluhou zboží bude realizováno v prostorách poskytnutých uživatelem v délce nutné pro správné pochopení funkcí zboží. </w:t>
      </w:r>
      <w:r>
        <w:rPr>
          <w:rFonts w:ascii="Calibri" w:eastAsia="SimSun" w:hAnsi="Calibri" w:cs="Calibri"/>
          <w:kern w:val="1"/>
          <w:sz w:val="22"/>
          <w:szCs w:val="22"/>
          <w:lang w:eastAsia="hi-IN" w:bidi="hi-IN"/>
        </w:rPr>
        <w:t>O zaškolení zaměstnanců bude vyhotoven zápis, který bude předán kupujícímu.</w:t>
      </w:r>
    </w:p>
    <w:p w14:paraId="21B7D351" w14:textId="70D15FD2" w:rsidR="006A36A9" w:rsidRPr="007D4423" w:rsidRDefault="006A36A9" w:rsidP="006A36A9">
      <w:pPr>
        <w:widowControl w:val="0"/>
        <w:numPr>
          <w:ilvl w:val="0"/>
          <w:numId w:val="6"/>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Vlastnické právo ke zboží a nebezpečí škody na něm přechází na kupujícího okamžikem jeho předání a převzetí dle odst. </w:t>
      </w:r>
      <w:r w:rsidR="00B768F5">
        <w:rPr>
          <w:rFonts w:ascii="Calibri" w:eastAsia="SimSun" w:hAnsi="Calibri" w:cs="Calibri"/>
          <w:kern w:val="1"/>
          <w:sz w:val="22"/>
          <w:szCs w:val="22"/>
          <w:lang w:eastAsia="hi-IN" w:bidi="hi-IN"/>
        </w:rPr>
        <w:t>4</w:t>
      </w:r>
      <w:r w:rsidR="00494B52">
        <w:rPr>
          <w:rFonts w:ascii="Calibri" w:eastAsia="SimSun" w:hAnsi="Calibri" w:cs="Calibri"/>
          <w:kern w:val="1"/>
          <w:sz w:val="22"/>
          <w:szCs w:val="22"/>
          <w:lang w:eastAsia="hi-IN" w:bidi="hi-IN"/>
        </w:rPr>
        <w:t xml:space="preserve"> </w:t>
      </w:r>
      <w:r w:rsidR="00AF367E" w:rsidRPr="007D4423">
        <w:rPr>
          <w:rFonts w:ascii="Calibri" w:eastAsia="SimSun" w:hAnsi="Calibri" w:cs="Calibri"/>
          <w:kern w:val="1"/>
          <w:sz w:val="22"/>
          <w:szCs w:val="22"/>
          <w:lang w:eastAsia="hi-IN" w:bidi="hi-IN"/>
        </w:rPr>
        <w:t>tohoto článku.</w:t>
      </w:r>
    </w:p>
    <w:p w14:paraId="44DA81A0" w14:textId="77777777" w:rsidR="00104420" w:rsidRPr="007D4423" w:rsidRDefault="00104420" w:rsidP="006A36A9">
      <w:pPr>
        <w:widowControl w:val="0"/>
        <w:suppressAutoHyphens/>
        <w:spacing w:after="60" w:line="240" w:lineRule="atLeast"/>
        <w:jc w:val="both"/>
        <w:rPr>
          <w:rFonts w:ascii="Calibri" w:eastAsia="SimSun" w:hAnsi="Calibri" w:cs="Calibri"/>
          <w:kern w:val="1"/>
          <w:sz w:val="22"/>
          <w:szCs w:val="22"/>
          <w:lang w:eastAsia="hi-IN" w:bidi="hi-IN"/>
        </w:rPr>
      </w:pPr>
    </w:p>
    <w:p w14:paraId="0DABBDC8" w14:textId="77777777" w:rsidR="006A36A9" w:rsidRPr="007D4423" w:rsidRDefault="006A36A9" w:rsidP="006A36A9">
      <w:pPr>
        <w:keepNext/>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lastRenderedPageBreak/>
        <w:t xml:space="preserve">VI. </w:t>
      </w:r>
    </w:p>
    <w:p w14:paraId="109C4F4A" w14:textId="6A28A468" w:rsidR="006A36A9" w:rsidRPr="007D4423" w:rsidRDefault="006A36A9" w:rsidP="006A36A9">
      <w:pPr>
        <w:keepNext/>
        <w:widowControl w:val="0"/>
        <w:suppressAutoHyphens/>
        <w:spacing w:after="60" w:line="240" w:lineRule="atLeast"/>
        <w:jc w:val="center"/>
        <w:rPr>
          <w:rFonts w:ascii="Calibri" w:eastAsia="SimSun" w:hAnsi="Calibri" w:cs="Calibri"/>
          <w:b/>
          <w:bCs/>
          <w:kern w:val="1"/>
          <w:sz w:val="22"/>
          <w:szCs w:val="22"/>
          <w:shd w:val="clear" w:color="auto" w:fill="FFFF00"/>
          <w:lang w:eastAsia="hi-IN" w:bidi="hi-IN"/>
        </w:rPr>
      </w:pPr>
      <w:r w:rsidRPr="007D4423">
        <w:rPr>
          <w:rFonts w:ascii="Calibri" w:eastAsia="SimSun" w:hAnsi="Calibri" w:cs="Calibri"/>
          <w:b/>
          <w:bCs/>
          <w:kern w:val="1"/>
          <w:sz w:val="22"/>
          <w:szCs w:val="22"/>
          <w:lang w:eastAsia="hi-IN" w:bidi="hi-IN"/>
        </w:rPr>
        <w:t>Záruka za jakost, záruční servis</w:t>
      </w:r>
    </w:p>
    <w:p w14:paraId="579A951C" w14:textId="1B72EAFD" w:rsidR="005F253D" w:rsidRPr="002050D5" w:rsidRDefault="006A36A9" w:rsidP="005F253D">
      <w:pPr>
        <w:widowControl w:val="0"/>
        <w:numPr>
          <w:ilvl w:val="0"/>
          <w:numId w:val="7"/>
        </w:numPr>
        <w:tabs>
          <w:tab w:val="left" w:pos="426"/>
        </w:tabs>
        <w:suppressAutoHyphens/>
        <w:spacing w:after="60"/>
        <w:jc w:val="both"/>
        <w:rPr>
          <w:rFonts w:ascii="Calibri" w:eastAsia="SimSun" w:hAnsi="Calibri" w:cs="Calibri"/>
          <w:kern w:val="1"/>
          <w:sz w:val="22"/>
          <w:szCs w:val="22"/>
          <w:lang w:eastAsia="hi-IN" w:bidi="hi-IN"/>
        </w:rPr>
      </w:pPr>
      <w:r w:rsidRPr="00224193">
        <w:rPr>
          <w:rFonts w:ascii="Calibri" w:eastAsia="SimSun" w:hAnsi="Calibri" w:cs="Calibri"/>
          <w:kern w:val="1"/>
          <w:sz w:val="22"/>
          <w:szCs w:val="22"/>
          <w:lang w:eastAsia="hi-IN" w:bidi="hi-IN"/>
        </w:rPr>
        <w:t xml:space="preserve">Prodávající poskytuje na zboží záruku v délce </w:t>
      </w:r>
      <w:r w:rsidR="00321D13" w:rsidRPr="00224193">
        <w:rPr>
          <w:rFonts w:ascii="Calibri" w:eastAsia="SimSun" w:hAnsi="Calibri" w:cs="Calibri"/>
          <w:kern w:val="1"/>
          <w:sz w:val="22"/>
          <w:szCs w:val="22"/>
          <w:lang w:eastAsia="hi-IN" w:bidi="hi-IN"/>
        </w:rPr>
        <w:t>minimálně 24 měsíců</w:t>
      </w:r>
      <w:r w:rsidRPr="007D4423">
        <w:rPr>
          <w:rFonts w:ascii="Calibri" w:eastAsia="SimSun" w:hAnsi="Calibri" w:cs="Calibri"/>
          <w:kern w:val="1"/>
          <w:sz w:val="22"/>
          <w:szCs w:val="22"/>
          <w:lang w:eastAsia="hi-IN" w:bidi="hi-IN"/>
        </w:rPr>
        <w:t>, plynoucí od data jeho protokolárního převzetí ze strany kupujícího (po instalaci a uvedení do provozu). Prodávající bude kupujícímu po dobu uvedenou v prvé větě tohoto odstavce bezplatně poskytovat záruční servis v rozsahu, uvedeném v tomto článku smlouvy.</w:t>
      </w:r>
    </w:p>
    <w:p w14:paraId="60573B19" w14:textId="77777777" w:rsidR="006A36A9" w:rsidRPr="00615E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Záruční servis podle této smlouvy zahrnuje:</w:t>
      </w:r>
    </w:p>
    <w:p w14:paraId="0FE35B7A" w14:textId="307FDF90" w:rsidR="00BA75DD" w:rsidRPr="00615E23" w:rsidRDefault="00BA75DD" w:rsidP="007804AA">
      <w:pPr>
        <w:widowControl w:val="0"/>
        <w:numPr>
          <w:ilvl w:val="0"/>
          <w:numId w:val="1"/>
        </w:numPr>
        <w:tabs>
          <w:tab w:val="left" w:pos="720"/>
          <w:tab w:val="num" w:pos="1842"/>
          <w:tab w:val="left" w:pos="2520"/>
        </w:tabs>
        <w:suppressAutoHyphens/>
        <w:spacing w:after="60"/>
        <w:ind w:left="1134" w:hanging="357"/>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 xml:space="preserve">provádění všech výrobcem požadovaných či doporučených úkonů (bezpečnostní technické kontroly, validace, kalibrace a nastavení zboží dle pokynů výrobce a v souladu se </w:t>
      </w:r>
      <w:r w:rsidR="00F97AAC" w:rsidRPr="00615E23">
        <w:rPr>
          <w:rFonts w:ascii="Calibri" w:eastAsia="SimSun" w:hAnsi="Calibri" w:cs="Calibri"/>
          <w:kern w:val="1"/>
          <w:sz w:val="22"/>
          <w:szCs w:val="22"/>
          <w:lang w:eastAsia="hi-IN" w:bidi="hi-IN"/>
        </w:rPr>
        <w:t>zákonnými a normativními požadavky</w:t>
      </w:r>
      <w:r w:rsidRPr="00615E23">
        <w:rPr>
          <w:rFonts w:ascii="Calibri" w:eastAsia="SimSun" w:hAnsi="Calibri" w:cs="Calibri"/>
          <w:kern w:val="1"/>
          <w:sz w:val="22"/>
          <w:szCs w:val="22"/>
          <w:lang w:eastAsia="hi-IN" w:bidi="hi-IN"/>
        </w:rPr>
        <w:t>, servisní a preventivní prohlídky),</w:t>
      </w:r>
    </w:p>
    <w:p w14:paraId="0D830574" w14:textId="36372CDB" w:rsidR="006A36A9" w:rsidRPr="00615E23" w:rsidRDefault="006A36A9" w:rsidP="007804AA">
      <w:pPr>
        <w:widowControl w:val="0"/>
        <w:numPr>
          <w:ilvl w:val="0"/>
          <w:numId w:val="1"/>
        </w:numPr>
        <w:tabs>
          <w:tab w:val="left" w:pos="720"/>
          <w:tab w:val="num" w:pos="1842"/>
          <w:tab w:val="left" w:pos="2520"/>
        </w:tabs>
        <w:suppressAutoHyphens/>
        <w:spacing w:after="60"/>
        <w:ind w:left="1134" w:hanging="357"/>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 xml:space="preserve">preventivní </w:t>
      </w:r>
      <w:r w:rsidR="00BA75DD" w:rsidRPr="00615E23">
        <w:rPr>
          <w:rFonts w:ascii="Calibri" w:eastAsia="SimSun" w:hAnsi="Calibri" w:cs="Calibri"/>
          <w:kern w:val="1"/>
          <w:sz w:val="22"/>
          <w:szCs w:val="22"/>
          <w:lang w:eastAsia="hi-IN" w:bidi="hi-IN"/>
        </w:rPr>
        <w:t xml:space="preserve">servisní prohlídky </w:t>
      </w:r>
      <w:r w:rsidRPr="00615E23">
        <w:rPr>
          <w:rFonts w:ascii="Calibri" w:eastAsia="SimSun" w:hAnsi="Calibri" w:cs="Calibri"/>
          <w:kern w:val="1"/>
          <w:sz w:val="22"/>
          <w:szCs w:val="22"/>
          <w:lang w:eastAsia="hi-IN" w:bidi="hi-IN"/>
        </w:rPr>
        <w:t xml:space="preserve">a zkoušky všech součástí zboží a jejich příslušenství, </w:t>
      </w:r>
      <w:r w:rsidR="00BA75DD" w:rsidRPr="00615E23">
        <w:rPr>
          <w:rFonts w:ascii="Calibri" w:eastAsia="SimSun" w:hAnsi="Calibri" w:cs="Calibri"/>
          <w:kern w:val="1"/>
          <w:sz w:val="22"/>
          <w:szCs w:val="22"/>
          <w:lang w:eastAsia="hi-IN" w:bidi="hi-IN"/>
        </w:rPr>
        <w:t>dle doporučení výrobce</w:t>
      </w:r>
      <w:r w:rsidRPr="00615E23">
        <w:rPr>
          <w:rFonts w:ascii="Calibri" w:eastAsia="SimSun" w:hAnsi="Calibri" w:cs="Calibri"/>
          <w:kern w:val="1"/>
          <w:sz w:val="22"/>
          <w:szCs w:val="22"/>
          <w:lang w:eastAsia="hi-IN" w:bidi="hi-IN"/>
        </w:rPr>
        <w:t>,</w:t>
      </w:r>
    </w:p>
    <w:p w14:paraId="7C8F5AC7" w14:textId="77777777" w:rsidR="006A36A9" w:rsidRPr="00615E23" w:rsidRDefault="006A36A9" w:rsidP="007804AA">
      <w:pPr>
        <w:widowControl w:val="0"/>
        <w:numPr>
          <w:ilvl w:val="0"/>
          <w:numId w:val="1"/>
        </w:numPr>
        <w:tabs>
          <w:tab w:val="left" w:pos="720"/>
          <w:tab w:val="num" w:pos="1842"/>
          <w:tab w:val="left" w:pos="2520"/>
        </w:tabs>
        <w:suppressAutoHyphens/>
        <w:spacing w:after="60"/>
        <w:ind w:left="1134" w:hanging="357"/>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opravy poruch a závad zboží, tj. uvedení zboží do stavu plné využitelnosti jeho technických parametrů,</w:t>
      </w:r>
    </w:p>
    <w:p w14:paraId="229A6C85" w14:textId="71FA951E" w:rsidR="006A36A9" w:rsidRPr="00615E23" w:rsidRDefault="006A36A9" w:rsidP="007804AA">
      <w:pPr>
        <w:widowControl w:val="0"/>
        <w:numPr>
          <w:ilvl w:val="0"/>
          <w:numId w:val="1"/>
        </w:numPr>
        <w:tabs>
          <w:tab w:val="left" w:pos="720"/>
          <w:tab w:val="num" w:pos="1842"/>
          <w:tab w:val="left" w:pos="2520"/>
        </w:tabs>
        <w:suppressAutoHyphens/>
        <w:spacing w:after="60"/>
        <w:ind w:left="1134" w:hanging="357"/>
        <w:jc w:val="both"/>
        <w:rPr>
          <w:rFonts w:ascii="Calibri" w:eastAsia="SimSun" w:hAnsi="Calibri" w:cs="Calibri"/>
          <w:kern w:val="1"/>
          <w:sz w:val="22"/>
          <w:szCs w:val="22"/>
          <w:lang w:eastAsia="hi-IN" w:bidi="hi-IN"/>
        </w:rPr>
      </w:pPr>
      <w:r w:rsidRPr="00615E23">
        <w:rPr>
          <w:rFonts w:ascii="Calibri" w:eastAsia="SimSun" w:hAnsi="Calibri" w:cs="Calibri"/>
          <w:kern w:val="1"/>
          <w:sz w:val="22"/>
          <w:szCs w:val="22"/>
          <w:lang w:eastAsia="hi-IN" w:bidi="hi-IN"/>
        </w:rPr>
        <w:t>provádění aktualizace a upgrade softwarového vybavení zboží</w:t>
      </w:r>
      <w:r w:rsidR="00615E23">
        <w:rPr>
          <w:rFonts w:ascii="Calibri" w:eastAsia="SimSun" w:hAnsi="Calibri" w:cs="Calibri"/>
          <w:kern w:val="1"/>
          <w:sz w:val="22"/>
          <w:szCs w:val="22"/>
          <w:lang w:eastAsia="hi-IN" w:bidi="hi-IN"/>
        </w:rPr>
        <w:t>.</w:t>
      </w:r>
    </w:p>
    <w:p w14:paraId="33D517E3"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V rámci záručního servisu bude prodávající pravidelně provádět bezplatně prohlídku zboží a jejich údržbu (dále též „servisní kontrola“) dle doporučení výrobce nebo po určitém počtu provedených pracovních cyklů na daném zboží, tak aby byla po celou dobu záruky zajištěna plná funkčnost zboží. Servisní kontrola dle tohoto odstavce zahrnuje servisní úkony, zejména technickou podporu, práci a cestu technika, servisní prohlídky apod. </w:t>
      </w:r>
    </w:p>
    <w:p w14:paraId="11023A35" w14:textId="77777777" w:rsidR="00A36F2B" w:rsidRPr="007D4423" w:rsidRDefault="00A36F2B" w:rsidP="006A36A9">
      <w:pPr>
        <w:widowControl w:val="0"/>
        <w:suppressAutoHyphens/>
        <w:spacing w:after="60" w:line="240" w:lineRule="atLeast"/>
        <w:jc w:val="both"/>
        <w:rPr>
          <w:rFonts w:ascii="Calibri" w:eastAsia="SimSun" w:hAnsi="Calibri" w:cs="Calibri"/>
          <w:kern w:val="1"/>
          <w:sz w:val="22"/>
          <w:szCs w:val="22"/>
          <w:u w:val="single"/>
          <w:lang w:eastAsia="hi-IN" w:bidi="hi-IN"/>
        </w:rPr>
      </w:pPr>
    </w:p>
    <w:p w14:paraId="1D7FB575" w14:textId="77777777" w:rsidR="006A36A9" w:rsidRPr="007D4423" w:rsidRDefault="006A36A9" w:rsidP="006A36A9">
      <w:pPr>
        <w:widowControl w:val="0"/>
        <w:suppressAutoHyphens/>
        <w:spacing w:after="60" w:line="240" w:lineRule="atLeast"/>
        <w:jc w:val="both"/>
        <w:rPr>
          <w:rFonts w:ascii="Calibri" w:eastAsia="SimSun" w:hAnsi="Calibri" w:cs="Calibri"/>
          <w:kern w:val="1"/>
          <w:sz w:val="22"/>
          <w:szCs w:val="22"/>
          <w:u w:val="single"/>
          <w:lang w:eastAsia="hi-IN" w:bidi="hi-IN"/>
        </w:rPr>
      </w:pPr>
      <w:r w:rsidRPr="007D4423">
        <w:rPr>
          <w:rFonts w:ascii="Calibri" w:eastAsia="SimSun" w:hAnsi="Calibri" w:cs="Calibri"/>
          <w:kern w:val="1"/>
          <w:sz w:val="22"/>
          <w:szCs w:val="22"/>
          <w:u w:val="single"/>
          <w:lang w:eastAsia="hi-IN" w:bidi="hi-IN"/>
        </w:rPr>
        <w:t>Odstraňování vad:</w:t>
      </w:r>
    </w:p>
    <w:p w14:paraId="476117CE"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Veškeré vady je kupující povinen uplatnit u prodávajícího bez zbytečného odkladu poté, kdy vadu zjistil, a to formou písemného oznámení (popř. e-mailem) obsahujícího co nejpodrobnější specifikaci zjištěné vady (dále též „reklamace“). Kupující bude vady zboží oznamovat na:</w:t>
      </w:r>
    </w:p>
    <w:p w14:paraId="72DB0C8E" w14:textId="32867425" w:rsidR="006A36A9" w:rsidRPr="007D4423" w:rsidRDefault="006A36A9" w:rsidP="006A36A9">
      <w:pPr>
        <w:widowControl w:val="0"/>
        <w:numPr>
          <w:ilvl w:val="0"/>
          <w:numId w:val="3"/>
        </w:numPr>
        <w:suppressAutoHyphens/>
        <w:spacing w:after="60" w:line="240" w:lineRule="atLeast"/>
        <w:ind w:left="709"/>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highlight w:val="yellow"/>
          <w:lang w:eastAsia="hi-IN" w:bidi="hi-IN"/>
        </w:rPr>
        <w:t>e-mail: ………………………………</w:t>
      </w:r>
      <w:r w:rsidRPr="007D4423">
        <w:rPr>
          <w:rFonts w:ascii="Calibri" w:eastAsia="SimSun" w:hAnsi="Calibri" w:cs="Calibri"/>
          <w:i/>
          <w:kern w:val="1"/>
          <w:sz w:val="22"/>
          <w:szCs w:val="22"/>
          <w:lang w:eastAsia="hi-IN" w:bidi="hi-IN"/>
        </w:rPr>
        <w:t xml:space="preserve"> doplní dodavatel</w:t>
      </w:r>
      <w:r w:rsidR="00133407">
        <w:rPr>
          <w:rFonts w:ascii="Calibri" w:eastAsia="SimSun" w:hAnsi="Calibri" w:cs="Calibri"/>
          <w:i/>
          <w:kern w:val="1"/>
          <w:sz w:val="22"/>
          <w:szCs w:val="22"/>
          <w:lang w:eastAsia="hi-IN" w:bidi="hi-IN"/>
        </w:rPr>
        <w:t xml:space="preserve"> </w:t>
      </w:r>
      <w:r w:rsidR="00133407" w:rsidRPr="00F1156D">
        <w:rPr>
          <w:rFonts w:ascii="Calibri" w:eastAsia="SimSun" w:hAnsi="Calibri" w:cs="Calibri"/>
          <w:i/>
          <w:iCs/>
          <w:kern w:val="1"/>
          <w:sz w:val="22"/>
          <w:szCs w:val="22"/>
          <w:highlight w:val="yellow"/>
          <w:lang w:eastAsia="hi-IN" w:bidi="hi-IN"/>
        </w:rPr>
        <w:t>(bude doplněno před podpisem smlouvy)</w:t>
      </w:r>
    </w:p>
    <w:p w14:paraId="587D91CE" w14:textId="5E5055E6" w:rsidR="006A36A9" w:rsidRPr="007D4423" w:rsidRDefault="006A36A9" w:rsidP="006A36A9">
      <w:pPr>
        <w:widowControl w:val="0"/>
        <w:numPr>
          <w:ilvl w:val="0"/>
          <w:numId w:val="3"/>
        </w:numPr>
        <w:suppressAutoHyphens/>
        <w:spacing w:after="60" w:line="240" w:lineRule="atLeast"/>
        <w:ind w:left="709"/>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highlight w:val="yellow"/>
          <w:lang w:eastAsia="hi-IN" w:bidi="hi-IN"/>
        </w:rPr>
        <w:t>adresu: ………………………………</w:t>
      </w:r>
      <w:r w:rsidRPr="007D4423">
        <w:rPr>
          <w:rFonts w:ascii="Calibri" w:eastAsia="SimSun" w:hAnsi="Calibri" w:cs="Calibri"/>
          <w:i/>
          <w:kern w:val="1"/>
          <w:sz w:val="22"/>
          <w:szCs w:val="22"/>
          <w:lang w:eastAsia="hi-IN" w:bidi="hi-IN"/>
        </w:rPr>
        <w:t xml:space="preserve"> doplní dodavatel</w:t>
      </w:r>
      <w:r w:rsidR="00133407">
        <w:rPr>
          <w:rFonts w:ascii="Calibri" w:eastAsia="SimSun" w:hAnsi="Calibri" w:cs="Calibri"/>
          <w:i/>
          <w:kern w:val="1"/>
          <w:sz w:val="22"/>
          <w:szCs w:val="22"/>
          <w:lang w:eastAsia="hi-IN" w:bidi="hi-IN"/>
        </w:rPr>
        <w:t xml:space="preserve"> </w:t>
      </w:r>
      <w:r w:rsidR="00133407" w:rsidRPr="00F1156D">
        <w:rPr>
          <w:rFonts w:ascii="Calibri" w:eastAsia="SimSun" w:hAnsi="Calibri" w:cs="Calibri"/>
          <w:i/>
          <w:iCs/>
          <w:kern w:val="1"/>
          <w:sz w:val="22"/>
          <w:szCs w:val="22"/>
          <w:highlight w:val="yellow"/>
          <w:lang w:eastAsia="hi-IN" w:bidi="hi-IN"/>
        </w:rPr>
        <w:t>(bude doplněno před podpisem smlouvy)</w:t>
      </w:r>
    </w:p>
    <w:p w14:paraId="644F6D2A" w14:textId="77777777" w:rsidR="006A36A9" w:rsidRPr="007D4423" w:rsidRDefault="006A36A9" w:rsidP="006A36A9">
      <w:pPr>
        <w:widowControl w:val="0"/>
        <w:tabs>
          <w:tab w:val="left" w:pos="2410"/>
        </w:tabs>
        <w:suppressAutoHyphens/>
        <w:spacing w:after="60" w:line="240" w:lineRule="atLeast"/>
        <w:ind w:left="709"/>
        <w:jc w:val="both"/>
        <w:rPr>
          <w:rFonts w:ascii="Calibri" w:hAnsi="Calibri" w:cs="Calibri"/>
          <w:sz w:val="22"/>
          <w:szCs w:val="22"/>
          <w:lang w:eastAsia="ar-SA"/>
        </w:rPr>
      </w:pPr>
      <w:r w:rsidRPr="007D4423">
        <w:rPr>
          <w:rFonts w:ascii="Calibri" w:hAnsi="Calibri" w:cs="Calibri"/>
          <w:sz w:val="22"/>
          <w:szCs w:val="22"/>
          <w:lang w:eastAsia="ar-SA"/>
        </w:rPr>
        <w:t xml:space="preserve">Jakmile kupující odešle toto oznámení, bude se mít za to, že požaduje bezplatné odstranění vady, neuvede-li v oznámení jinak. </w:t>
      </w:r>
    </w:p>
    <w:p w14:paraId="561BE296"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K uplatňování vad je oprávněn kromě kupujícího také uživatel. Každé takovéto nahlášení vady uživatelem se považuje za řádné uplatnění vady kupujícím ve smyslu této smlouvy.</w:t>
      </w:r>
    </w:p>
    <w:p w14:paraId="06D077C7"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Prodávající neodpovídá za vady, které byly způsobeny nesprávným užíváním uživatele nebo třetí osobou.</w:t>
      </w:r>
    </w:p>
    <w:p w14:paraId="068FB442" w14:textId="0765B241" w:rsidR="006A36A9" w:rsidRPr="00133407" w:rsidRDefault="006A36A9" w:rsidP="006A36A9">
      <w:pPr>
        <w:widowControl w:val="0"/>
        <w:numPr>
          <w:ilvl w:val="0"/>
          <w:numId w:val="7"/>
        </w:numPr>
        <w:tabs>
          <w:tab w:val="num" w:pos="283"/>
          <w:tab w:val="left" w:pos="426"/>
        </w:tabs>
        <w:suppressAutoHyphens/>
        <w:spacing w:after="60"/>
        <w:jc w:val="both"/>
        <w:rPr>
          <w:rFonts w:ascii="Calibri" w:eastAsia="SimSun" w:hAnsi="Calibri" w:cs="Calibri"/>
          <w:color w:val="000000" w:themeColor="text1"/>
          <w:kern w:val="1"/>
          <w:sz w:val="22"/>
          <w:szCs w:val="22"/>
          <w:lang w:eastAsia="hi-IN" w:bidi="hi-IN"/>
        </w:rPr>
      </w:pPr>
      <w:r w:rsidRPr="007D4423">
        <w:rPr>
          <w:rFonts w:ascii="Calibri" w:eastAsia="SimSun" w:hAnsi="Calibri" w:cs="Calibri"/>
          <w:kern w:val="1"/>
          <w:sz w:val="22"/>
          <w:szCs w:val="22"/>
          <w:lang w:eastAsia="hi-IN" w:bidi="hi-IN"/>
        </w:rPr>
        <w:t xml:space="preserve">Prodávající je povinen nejpozději do </w:t>
      </w:r>
      <w:r w:rsidR="00297C25">
        <w:rPr>
          <w:rFonts w:ascii="Calibri" w:eastAsia="SimSun" w:hAnsi="Calibri" w:cs="Calibri"/>
          <w:kern w:val="1"/>
          <w:sz w:val="22"/>
          <w:szCs w:val="22"/>
          <w:lang w:eastAsia="hi-IN" w:bidi="hi-IN"/>
        </w:rPr>
        <w:t>1</w:t>
      </w:r>
      <w:r w:rsidR="00297C25" w:rsidRPr="007D4423">
        <w:rPr>
          <w:rFonts w:ascii="Calibri" w:eastAsia="SimSun" w:hAnsi="Calibri" w:cs="Calibri"/>
          <w:kern w:val="1"/>
          <w:sz w:val="22"/>
          <w:szCs w:val="22"/>
          <w:lang w:eastAsia="hi-IN" w:bidi="hi-IN"/>
        </w:rPr>
        <w:t xml:space="preserve"> kalendářní</w:t>
      </w:r>
      <w:r w:rsidR="00297C25">
        <w:rPr>
          <w:rFonts w:ascii="Calibri" w:eastAsia="SimSun" w:hAnsi="Calibri" w:cs="Calibri"/>
          <w:kern w:val="1"/>
          <w:sz w:val="22"/>
          <w:szCs w:val="22"/>
          <w:lang w:eastAsia="hi-IN" w:bidi="hi-IN"/>
        </w:rPr>
        <w:t>ho</w:t>
      </w:r>
      <w:r w:rsidR="00297C25" w:rsidRPr="007D4423">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dn</w:t>
      </w:r>
      <w:r w:rsidR="00297C25">
        <w:rPr>
          <w:rFonts w:ascii="Calibri" w:eastAsia="SimSun" w:hAnsi="Calibri" w:cs="Calibri"/>
          <w:kern w:val="1"/>
          <w:sz w:val="22"/>
          <w:szCs w:val="22"/>
          <w:lang w:eastAsia="hi-IN" w:bidi="hi-IN"/>
        </w:rPr>
        <w:t>e</w:t>
      </w:r>
      <w:r w:rsidRPr="007D4423">
        <w:rPr>
          <w:rFonts w:ascii="Calibri" w:eastAsia="SimSun" w:hAnsi="Calibri" w:cs="Calibri"/>
          <w:kern w:val="1"/>
          <w:sz w:val="22"/>
          <w:szCs w:val="22"/>
          <w:lang w:eastAsia="hi-IN" w:bidi="hi-IN"/>
        </w:rPr>
        <w:t xml:space="preserve"> po obdržení reklamace písemně oznámit </w:t>
      </w:r>
      <w:r w:rsidRPr="00133407">
        <w:rPr>
          <w:rFonts w:ascii="Calibri" w:eastAsia="SimSun" w:hAnsi="Calibri" w:cs="Calibri"/>
          <w:color w:val="000000" w:themeColor="text1"/>
          <w:kern w:val="1"/>
          <w:sz w:val="22"/>
          <w:szCs w:val="22"/>
          <w:lang w:eastAsia="hi-IN" w:bidi="hi-IN"/>
        </w:rPr>
        <w:t>kupujícímu, zda reklamaci uznává či neuznává. Pokud tak neučiní, má se za to, že reklamaci uznává.</w:t>
      </w:r>
    </w:p>
    <w:p w14:paraId="52030CD6" w14:textId="30E613E0" w:rsidR="006A36A9" w:rsidRPr="00133407" w:rsidRDefault="006A36A9" w:rsidP="006A36A9">
      <w:pPr>
        <w:widowControl w:val="0"/>
        <w:numPr>
          <w:ilvl w:val="0"/>
          <w:numId w:val="7"/>
        </w:numPr>
        <w:tabs>
          <w:tab w:val="num" w:pos="283"/>
          <w:tab w:val="left" w:pos="426"/>
        </w:tabs>
        <w:suppressAutoHyphens/>
        <w:spacing w:after="60"/>
        <w:jc w:val="both"/>
        <w:rPr>
          <w:rFonts w:ascii="Calibri" w:eastAsia="SimSun" w:hAnsi="Calibri" w:cs="Calibri"/>
          <w:color w:val="000000" w:themeColor="text1"/>
          <w:kern w:val="1"/>
          <w:sz w:val="22"/>
          <w:szCs w:val="22"/>
          <w:lang w:eastAsia="hi-IN" w:bidi="hi-IN"/>
        </w:rPr>
      </w:pPr>
      <w:r w:rsidRPr="00133407">
        <w:rPr>
          <w:rFonts w:ascii="Calibri" w:eastAsia="SimSun" w:hAnsi="Calibri" w:cs="Calibri"/>
          <w:color w:val="000000" w:themeColor="text1"/>
          <w:kern w:val="1"/>
          <w:sz w:val="22"/>
          <w:szCs w:val="22"/>
          <w:lang w:eastAsia="hi-IN" w:bidi="hi-IN"/>
        </w:rPr>
        <w:t xml:space="preserve">Prodávající vždy musí kupujícímu písemně sdělit, v jakém termínu nastoupí k odstranění vad(y) s tím, že </w:t>
      </w:r>
      <w:r w:rsidR="002B6DB3" w:rsidRPr="00133407">
        <w:rPr>
          <w:rFonts w:ascii="Calibri" w:eastAsia="SimSun" w:hAnsi="Calibri" w:cs="Calibri"/>
          <w:color w:val="000000" w:themeColor="text1"/>
          <w:kern w:val="1"/>
          <w:sz w:val="22"/>
          <w:szCs w:val="22"/>
          <w:lang w:eastAsia="hi-IN" w:bidi="hi-IN"/>
        </w:rPr>
        <w:t xml:space="preserve">reakční doba </w:t>
      </w:r>
      <w:r w:rsidR="008D1AAD" w:rsidRPr="00133407">
        <w:rPr>
          <w:rFonts w:ascii="Calibri" w:eastAsia="SimSun" w:hAnsi="Calibri" w:cs="Calibri"/>
          <w:color w:val="000000" w:themeColor="text1"/>
          <w:kern w:val="1"/>
          <w:sz w:val="22"/>
          <w:szCs w:val="22"/>
          <w:lang w:eastAsia="hi-IN" w:bidi="hi-IN"/>
        </w:rPr>
        <w:t>je</w:t>
      </w:r>
      <w:r w:rsidR="00C168C7" w:rsidRPr="00133407">
        <w:rPr>
          <w:rFonts w:ascii="Calibri" w:eastAsia="SimSun" w:hAnsi="Calibri" w:cs="Calibri"/>
          <w:color w:val="000000" w:themeColor="text1"/>
          <w:kern w:val="1"/>
          <w:sz w:val="22"/>
          <w:szCs w:val="22"/>
          <w:lang w:eastAsia="hi-IN" w:bidi="hi-IN"/>
        </w:rPr>
        <w:t xml:space="preserve"> </w:t>
      </w:r>
      <w:r w:rsidR="008D1AAD" w:rsidRPr="00133407">
        <w:rPr>
          <w:rFonts w:ascii="Calibri" w:eastAsia="SimSun" w:hAnsi="Calibri" w:cs="Calibri"/>
          <w:color w:val="000000" w:themeColor="text1"/>
          <w:kern w:val="1"/>
          <w:sz w:val="22"/>
          <w:szCs w:val="22"/>
          <w:lang w:eastAsia="hi-IN" w:bidi="hi-IN"/>
        </w:rPr>
        <w:t xml:space="preserve">do </w:t>
      </w:r>
      <w:r w:rsidR="00297C25">
        <w:rPr>
          <w:rFonts w:ascii="Calibri" w:eastAsia="SimSun" w:hAnsi="Calibri" w:cs="Calibri"/>
          <w:color w:val="000000" w:themeColor="text1"/>
          <w:kern w:val="1"/>
          <w:sz w:val="22"/>
          <w:szCs w:val="22"/>
          <w:lang w:eastAsia="hi-IN" w:bidi="hi-IN"/>
        </w:rPr>
        <w:t>12</w:t>
      </w:r>
      <w:r w:rsidR="00297C25" w:rsidRPr="00133407">
        <w:rPr>
          <w:rFonts w:ascii="Calibri" w:eastAsia="SimSun" w:hAnsi="Calibri" w:cs="Calibri"/>
          <w:color w:val="000000" w:themeColor="text1"/>
          <w:kern w:val="1"/>
          <w:sz w:val="22"/>
          <w:szCs w:val="22"/>
          <w:lang w:eastAsia="hi-IN" w:bidi="hi-IN"/>
        </w:rPr>
        <w:t xml:space="preserve"> </w:t>
      </w:r>
      <w:r w:rsidR="002B6DB3" w:rsidRPr="00133407">
        <w:rPr>
          <w:rFonts w:ascii="Calibri" w:eastAsia="SimSun" w:hAnsi="Calibri" w:cs="Calibri"/>
          <w:color w:val="000000" w:themeColor="text1"/>
          <w:kern w:val="1"/>
          <w:sz w:val="22"/>
          <w:szCs w:val="22"/>
          <w:lang w:eastAsia="hi-IN" w:bidi="hi-IN"/>
        </w:rPr>
        <w:t xml:space="preserve">hodin </w:t>
      </w:r>
      <w:r w:rsidR="008D1AAD" w:rsidRPr="00133407">
        <w:rPr>
          <w:rFonts w:ascii="Calibri" w:eastAsia="SimSun" w:hAnsi="Calibri" w:cs="Calibri"/>
          <w:color w:val="000000" w:themeColor="text1"/>
          <w:kern w:val="1"/>
          <w:sz w:val="22"/>
          <w:szCs w:val="22"/>
          <w:lang w:eastAsia="hi-IN" w:bidi="hi-IN"/>
        </w:rPr>
        <w:t xml:space="preserve">od nahlášení vady </w:t>
      </w:r>
      <w:r w:rsidR="002B6DB3" w:rsidRPr="00133407">
        <w:rPr>
          <w:rFonts w:ascii="Calibri" w:eastAsia="SimSun" w:hAnsi="Calibri" w:cs="Calibri"/>
          <w:color w:val="000000" w:themeColor="text1"/>
          <w:kern w:val="1"/>
          <w:sz w:val="22"/>
          <w:szCs w:val="22"/>
          <w:lang w:eastAsia="hi-IN" w:bidi="hi-IN"/>
        </w:rPr>
        <w:t xml:space="preserve">a doba </w:t>
      </w:r>
      <w:r w:rsidR="008D1AAD" w:rsidRPr="00133407">
        <w:rPr>
          <w:rFonts w:ascii="Calibri" w:eastAsia="SimSun" w:hAnsi="Calibri" w:cs="Calibri"/>
          <w:color w:val="000000" w:themeColor="text1"/>
          <w:kern w:val="1"/>
          <w:sz w:val="22"/>
          <w:szCs w:val="22"/>
          <w:lang w:eastAsia="hi-IN" w:bidi="hi-IN"/>
        </w:rPr>
        <w:t xml:space="preserve">nástupu na opravu do </w:t>
      </w:r>
      <w:r w:rsidR="00297C25">
        <w:rPr>
          <w:rFonts w:ascii="Calibri" w:eastAsia="SimSun" w:hAnsi="Calibri" w:cs="Calibri"/>
          <w:color w:val="000000" w:themeColor="text1"/>
          <w:kern w:val="1"/>
          <w:sz w:val="22"/>
          <w:szCs w:val="22"/>
          <w:lang w:eastAsia="hi-IN" w:bidi="hi-IN"/>
        </w:rPr>
        <w:t>24</w:t>
      </w:r>
      <w:r w:rsidR="00297C25" w:rsidRPr="00133407">
        <w:rPr>
          <w:rFonts w:ascii="Calibri" w:eastAsia="SimSun" w:hAnsi="Calibri" w:cs="Calibri"/>
          <w:color w:val="000000" w:themeColor="text1"/>
          <w:kern w:val="1"/>
          <w:sz w:val="22"/>
          <w:szCs w:val="22"/>
          <w:lang w:eastAsia="hi-IN" w:bidi="hi-IN"/>
        </w:rPr>
        <w:t xml:space="preserve"> </w:t>
      </w:r>
      <w:r w:rsidR="008D1AAD" w:rsidRPr="00133407">
        <w:rPr>
          <w:rFonts w:ascii="Calibri" w:eastAsia="SimSun" w:hAnsi="Calibri" w:cs="Calibri"/>
          <w:color w:val="000000" w:themeColor="text1"/>
          <w:kern w:val="1"/>
          <w:sz w:val="22"/>
          <w:szCs w:val="22"/>
          <w:lang w:eastAsia="hi-IN" w:bidi="hi-IN"/>
        </w:rPr>
        <w:t xml:space="preserve">hodin od nahlášení vady. </w:t>
      </w:r>
      <w:r w:rsidRPr="00133407">
        <w:rPr>
          <w:rFonts w:ascii="Calibri" w:eastAsia="SimSun" w:hAnsi="Calibri" w:cs="Calibri"/>
          <w:color w:val="000000" w:themeColor="text1"/>
          <w:kern w:val="1"/>
          <w:sz w:val="22"/>
          <w:szCs w:val="22"/>
          <w:lang w:eastAsia="hi-IN" w:bidi="hi-IN"/>
        </w:rPr>
        <w:t>Nastoupit k odstranění vady v těchto termínech je prodávající povinen bez ohledu na to, zda reklamaci uznává či neuznává.</w:t>
      </w:r>
    </w:p>
    <w:p w14:paraId="5A1044CF"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Kupující (uživatel) je povinen umožnit pracovníkům prodávajícího přístup do prostor nezbytných pro odstranění vady. </w:t>
      </w:r>
    </w:p>
    <w:p w14:paraId="3D2C9596" w14:textId="059539DE" w:rsidR="006A36A9" w:rsidRPr="007D4423" w:rsidRDefault="006A36A9" w:rsidP="00FB4FFF">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Nenastoupí-li prodávající k odstranění vady do </w:t>
      </w:r>
      <w:r w:rsidR="00D350A6">
        <w:rPr>
          <w:rFonts w:ascii="Calibri" w:eastAsia="SimSun" w:hAnsi="Calibri" w:cs="Calibri"/>
          <w:kern w:val="1"/>
          <w:sz w:val="22"/>
          <w:szCs w:val="22"/>
          <w:lang w:eastAsia="hi-IN" w:bidi="hi-IN"/>
        </w:rPr>
        <w:t>2</w:t>
      </w:r>
      <w:r w:rsidR="00D350A6" w:rsidRPr="007D4423">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 xml:space="preserve">kalendářních dnů od obdržení reklamace, považují </w:t>
      </w:r>
      <w:r w:rsidRPr="007D4423">
        <w:rPr>
          <w:rFonts w:ascii="Calibri" w:eastAsia="SimSun" w:hAnsi="Calibri" w:cs="Calibri"/>
          <w:kern w:val="1"/>
          <w:sz w:val="22"/>
          <w:szCs w:val="22"/>
          <w:lang w:eastAsia="hi-IN" w:bidi="hi-IN"/>
        </w:rPr>
        <w:lastRenderedPageBreak/>
        <w:t>to obě strany za podstatné porušení smlouvy a kupující (uživatel) může odstranění vady zajistit u jiné odborné osoby na náklady prodávajícího.</w:t>
      </w:r>
    </w:p>
    <w:p w14:paraId="3880DA47" w14:textId="2E40F1C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Pokud vadnou část zboží nebo celé zboží není možno opravit, má kupující právo na výměnu vadného zboží nebo jeho vadné části stejných či vyšších parametrů (včetně bezplatného zajištění konfigurace, je-li to u daného zboží třeba), případně právo od smlouvy v dané části odstoupit. Nebude-li vada odstraněna do </w:t>
      </w:r>
      <w:r w:rsidR="00EC7723">
        <w:rPr>
          <w:rFonts w:ascii="Calibri" w:eastAsia="SimSun" w:hAnsi="Calibri" w:cs="Calibri"/>
          <w:kern w:val="1"/>
          <w:sz w:val="22"/>
          <w:szCs w:val="22"/>
          <w:lang w:eastAsia="hi-IN" w:bidi="hi-IN"/>
        </w:rPr>
        <w:t>30</w:t>
      </w:r>
      <w:r w:rsidR="00EC7723" w:rsidRPr="007D4423">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kalendářních dnů od jejího oznámení, považuje se za neodstranitelnou a v téže lhůtě je prodávající povinen vadné zboží nebo jeho část vyměnit. Pokud dojde k výměně zboží nebo jeho části, počíná na toto zboží nebo jeho část běžet dnem výměny záruční doba v délce dle odst. 1 tohoto článku.</w:t>
      </w:r>
    </w:p>
    <w:p w14:paraId="4242BA1F" w14:textId="2595C528"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Pokud dojde v průběhu záruční doby k výměně některého dílu zboží</w:t>
      </w:r>
      <w:r w:rsidR="008520DD">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nebo jeho součásti, je kupující povinen prodávajícímu vydat vadnou součást, která byla vyměněna za účelem uplatnění reklamačních nároků prodávajícího vůči výrobci vadného dílu.</w:t>
      </w:r>
    </w:p>
    <w:p w14:paraId="14EB196C" w14:textId="4784EB72"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Pokud se na zboží</w:t>
      </w:r>
      <w:r w:rsidR="008520DD">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 xml:space="preserve">vyskytne třikrát během záruční doby stejná vada, je prodávající povinen dodat kupujícímu zboží nové, a to v konfiguraci minimálně stejné jako vadné zboží. Na toto nové zboží bude poskytnuta nová záruka v délce uvedené v odst. 1 tohoto článku. </w:t>
      </w:r>
    </w:p>
    <w:p w14:paraId="1A3AF5C4"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V případě konfliktu mezi dodanou konfigurací zboží a výše požadavky definovanými v čl. I této smlouvy je prodávající povinen dodanou konfiguraci zboží upravit do úplného splnění těchto požadavků.</w:t>
      </w:r>
    </w:p>
    <w:p w14:paraId="62F31626"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O odstranění reklamované vady sepíše prodávající protokol, ve kterém potvrdí odstranění vady nebo uvede důvody, pro které kupující odmítá opravu převzít. Protokol bude obsahovat zejména:</w:t>
      </w:r>
    </w:p>
    <w:p w14:paraId="22A5A79E"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označení zboží,</w:t>
      </w:r>
    </w:p>
    <w:p w14:paraId="481C1CE2"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označení kupujícího</w:t>
      </w:r>
      <w:r w:rsidR="002050D5">
        <w:rPr>
          <w:rFonts w:ascii="Calibri" w:eastAsia="SimSun" w:hAnsi="Calibri" w:cs="Calibri"/>
          <w:kern w:val="1"/>
          <w:sz w:val="22"/>
          <w:szCs w:val="22"/>
          <w:lang w:eastAsia="hi-IN" w:bidi="hi-IN"/>
        </w:rPr>
        <w:t>,</w:t>
      </w:r>
      <w:r w:rsidRPr="007D4423">
        <w:rPr>
          <w:rFonts w:ascii="Calibri" w:eastAsia="SimSun" w:hAnsi="Calibri" w:cs="Calibri"/>
          <w:kern w:val="1"/>
          <w:sz w:val="22"/>
          <w:szCs w:val="22"/>
          <w:lang w:eastAsia="hi-IN" w:bidi="hi-IN"/>
        </w:rPr>
        <w:t xml:space="preserve"> resp. uživatele a prodávajícího,</w:t>
      </w:r>
    </w:p>
    <w:p w14:paraId="798CE4B0" w14:textId="77777777" w:rsidR="006A36A9" w:rsidRPr="007D4423" w:rsidRDefault="006A36A9" w:rsidP="006A36A9">
      <w:pPr>
        <w:widowControl w:val="0"/>
        <w:numPr>
          <w:ilvl w:val="0"/>
          <w:numId w:val="2"/>
        </w:numPr>
        <w:tabs>
          <w:tab w:val="left" w:pos="720"/>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číslo této smlouvy a datum jejího uzavření,</w:t>
      </w:r>
    </w:p>
    <w:p w14:paraId="2D2E24EE"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datum zahájení a dokončení prací,</w:t>
      </w:r>
    </w:p>
    <w:p w14:paraId="5E4B9500"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prohlášení kupujícího, že došlo k odstranění vady nebo že vyměněné zboží či vyměněn</w:t>
      </w:r>
      <w:r w:rsidR="00D71975" w:rsidRPr="007D4423">
        <w:rPr>
          <w:rFonts w:ascii="Calibri" w:eastAsia="SimSun" w:hAnsi="Calibri" w:cs="Calibri"/>
          <w:kern w:val="1"/>
          <w:sz w:val="22"/>
          <w:szCs w:val="22"/>
          <w:lang w:eastAsia="hi-IN" w:bidi="hi-IN"/>
        </w:rPr>
        <w:t>ou</w:t>
      </w:r>
      <w:r w:rsidRPr="007D4423">
        <w:rPr>
          <w:rFonts w:ascii="Calibri" w:eastAsia="SimSun" w:hAnsi="Calibri" w:cs="Calibri"/>
          <w:kern w:val="1"/>
          <w:sz w:val="22"/>
          <w:szCs w:val="22"/>
          <w:lang w:eastAsia="hi-IN" w:bidi="hi-IN"/>
        </w:rPr>
        <w:t xml:space="preserve"> část zboží přejímá (resp. nepřejímá, v tomto případě budou uvedeny důvody nepřevzetí),</w:t>
      </w:r>
    </w:p>
    <w:p w14:paraId="14A01956"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datum a místo sepsání protokolu,</w:t>
      </w:r>
    </w:p>
    <w:p w14:paraId="5CF8C724"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jména a podpisy zástupců kupujícího</w:t>
      </w:r>
      <w:r w:rsidR="002050D5">
        <w:rPr>
          <w:rFonts w:ascii="Calibri" w:eastAsia="SimSun" w:hAnsi="Calibri" w:cs="Calibri"/>
          <w:kern w:val="1"/>
          <w:sz w:val="22"/>
          <w:szCs w:val="22"/>
          <w:lang w:eastAsia="hi-IN" w:bidi="hi-IN"/>
        </w:rPr>
        <w:t>,</w:t>
      </w:r>
      <w:r w:rsidRPr="007D4423">
        <w:rPr>
          <w:rFonts w:ascii="Calibri" w:eastAsia="SimSun" w:hAnsi="Calibri" w:cs="Calibri"/>
          <w:kern w:val="1"/>
          <w:sz w:val="22"/>
          <w:szCs w:val="22"/>
          <w:lang w:eastAsia="hi-IN" w:bidi="hi-IN"/>
        </w:rPr>
        <w:t xml:space="preserve"> resp. uživatele a prodávajícího,</w:t>
      </w:r>
    </w:p>
    <w:p w14:paraId="4EFC942F" w14:textId="77777777" w:rsidR="006A36A9" w:rsidRPr="007D4423" w:rsidRDefault="006A36A9" w:rsidP="006A36A9">
      <w:pPr>
        <w:widowControl w:val="0"/>
        <w:numPr>
          <w:ilvl w:val="0"/>
          <w:numId w:val="2"/>
        </w:numPr>
        <w:tabs>
          <w:tab w:val="left" w:pos="748"/>
          <w:tab w:val="left" w:pos="1276"/>
        </w:tabs>
        <w:suppressAutoHyphens/>
        <w:spacing w:after="60"/>
        <w:ind w:left="1276" w:hanging="528"/>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uvedení důvodu reklamace a specifikaci vyměněné části zboží nebo jeho celku.</w:t>
      </w:r>
    </w:p>
    <w:p w14:paraId="4ACD9C53"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Neshodnou-li se smluvní strany v otázce uznatelnosti reklamace, nese náklady na odstranění reklamované vady v těchto sporných případech prodávající až do případného rozhodnutí soudu. Prokáže-li se, že kupující reklamoval neoprávněně, je kupující povinen uhradit prodávajícímu veškeré jemu v souvislosti s odstraněním vady vzniklé náklady.</w:t>
      </w:r>
    </w:p>
    <w:p w14:paraId="4CF30068" w14:textId="77777777" w:rsidR="006A36A9" w:rsidRPr="007D4423" w:rsidRDefault="006A36A9" w:rsidP="006A36A9">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Prodávající je povinen uhradit kupujícímu škodu, která mu vznikla vadným plněním, a to v plné výši. Prodávající rovněž kupujícímu uhradí náklady vzniklé při uplatňování práv z odpovědnosti za vady.  </w:t>
      </w:r>
    </w:p>
    <w:p w14:paraId="7EF1B61A" w14:textId="7A91CBED" w:rsidR="00307BDD" w:rsidRDefault="00CB32A5" w:rsidP="003A320F">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Kupující má právo na dodání nové věci nebo výměnu součásti i v případě odstranitelné vady, pokud nemůže věc řádně užívat pro opakovaný výskyt vady po opravě nebo pro větší počet vad. V takovém případě má kupující i právo od smlouvy odstoupit. Větším počtem vad se rozumí 3 závady stejného druhu na předmětu kupní smlouvy (zboží).</w:t>
      </w:r>
    </w:p>
    <w:p w14:paraId="46492E52" w14:textId="134BF7EC" w:rsidR="003C1938" w:rsidRPr="003A320F" w:rsidRDefault="003C1938" w:rsidP="003A320F">
      <w:pPr>
        <w:widowControl w:val="0"/>
        <w:numPr>
          <w:ilvl w:val="0"/>
          <w:numId w:val="7"/>
        </w:numPr>
        <w:tabs>
          <w:tab w:val="num" w:pos="283"/>
          <w:tab w:val="left" w:pos="426"/>
        </w:tabs>
        <w:suppressAutoHyphens/>
        <w:spacing w:after="60"/>
        <w:jc w:val="both"/>
        <w:rPr>
          <w:rFonts w:ascii="Calibri" w:eastAsia="SimSun" w:hAnsi="Calibri" w:cs="Calibri"/>
          <w:kern w:val="1"/>
          <w:sz w:val="22"/>
          <w:szCs w:val="22"/>
          <w:lang w:eastAsia="hi-IN" w:bidi="hi-IN"/>
        </w:rPr>
      </w:pPr>
      <w:r w:rsidRPr="003C1938">
        <w:rPr>
          <w:rFonts w:ascii="Calibri" w:eastAsia="SimSun" w:hAnsi="Calibri" w:cs="Calibri"/>
          <w:kern w:val="1"/>
          <w:sz w:val="22"/>
          <w:szCs w:val="22"/>
          <w:lang w:eastAsia="hi-IN" w:bidi="hi-IN"/>
        </w:rPr>
        <w:t xml:space="preserve">Dodavatel se zavazuje, že </w:t>
      </w:r>
      <w:r w:rsidR="00CC268A">
        <w:rPr>
          <w:rFonts w:ascii="Calibri" w:eastAsia="SimSun" w:hAnsi="Calibri" w:cs="Calibri"/>
          <w:kern w:val="1"/>
          <w:sz w:val="22"/>
          <w:szCs w:val="22"/>
          <w:lang w:eastAsia="hi-IN" w:bidi="hi-IN"/>
        </w:rPr>
        <w:t>zboží</w:t>
      </w:r>
      <w:r w:rsidRPr="003C1938">
        <w:rPr>
          <w:rFonts w:ascii="Calibri" w:eastAsia="SimSun" w:hAnsi="Calibri" w:cs="Calibri"/>
          <w:kern w:val="1"/>
          <w:sz w:val="22"/>
          <w:szCs w:val="22"/>
          <w:lang w:eastAsia="hi-IN" w:bidi="hi-IN"/>
        </w:rPr>
        <w:t xml:space="preserve"> nebude vyřazen</w:t>
      </w:r>
      <w:r w:rsidR="00CC268A">
        <w:rPr>
          <w:rFonts w:ascii="Calibri" w:eastAsia="SimSun" w:hAnsi="Calibri" w:cs="Calibri"/>
          <w:kern w:val="1"/>
          <w:sz w:val="22"/>
          <w:szCs w:val="22"/>
          <w:lang w:eastAsia="hi-IN" w:bidi="hi-IN"/>
        </w:rPr>
        <w:t>o</w:t>
      </w:r>
      <w:r w:rsidRPr="003C1938">
        <w:rPr>
          <w:rFonts w:ascii="Calibri" w:eastAsia="SimSun" w:hAnsi="Calibri" w:cs="Calibri"/>
          <w:kern w:val="1"/>
          <w:sz w:val="22"/>
          <w:szCs w:val="22"/>
          <w:lang w:eastAsia="hi-IN" w:bidi="hi-IN"/>
        </w:rPr>
        <w:t>/odstaven</w:t>
      </w:r>
      <w:r w:rsidR="00CC268A">
        <w:rPr>
          <w:rFonts w:ascii="Calibri" w:eastAsia="SimSun" w:hAnsi="Calibri" w:cs="Calibri"/>
          <w:kern w:val="1"/>
          <w:sz w:val="22"/>
          <w:szCs w:val="22"/>
          <w:lang w:eastAsia="hi-IN" w:bidi="hi-IN"/>
        </w:rPr>
        <w:t>o</w:t>
      </w:r>
      <w:r w:rsidRPr="003C1938">
        <w:rPr>
          <w:rFonts w:ascii="Calibri" w:eastAsia="SimSun" w:hAnsi="Calibri" w:cs="Calibri"/>
          <w:kern w:val="1"/>
          <w:sz w:val="22"/>
          <w:szCs w:val="22"/>
          <w:lang w:eastAsia="hi-IN" w:bidi="hi-IN"/>
        </w:rPr>
        <w:t xml:space="preserve"> z provozu déle, než celkem </w:t>
      </w:r>
      <w:r w:rsidR="003B30BD">
        <w:rPr>
          <w:rFonts w:ascii="Calibri" w:eastAsia="SimSun" w:hAnsi="Calibri" w:cs="Calibri"/>
          <w:kern w:val="1"/>
          <w:sz w:val="22"/>
          <w:szCs w:val="22"/>
          <w:lang w:eastAsia="hi-IN" w:bidi="hi-IN"/>
        </w:rPr>
        <w:t>10</w:t>
      </w:r>
      <w:r w:rsidR="003B30BD" w:rsidRPr="003C1938">
        <w:rPr>
          <w:rFonts w:ascii="Calibri" w:eastAsia="SimSun" w:hAnsi="Calibri" w:cs="Calibri"/>
          <w:kern w:val="1"/>
          <w:sz w:val="22"/>
          <w:szCs w:val="22"/>
          <w:lang w:eastAsia="hi-IN" w:bidi="hi-IN"/>
        </w:rPr>
        <w:t xml:space="preserve"> </w:t>
      </w:r>
      <w:r w:rsidRPr="003C1938">
        <w:rPr>
          <w:rFonts w:ascii="Calibri" w:eastAsia="SimSun" w:hAnsi="Calibri" w:cs="Calibri"/>
          <w:kern w:val="1"/>
          <w:sz w:val="22"/>
          <w:szCs w:val="22"/>
          <w:lang w:eastAsia="hi-IN" w:bidi="hi-IN"/>
        </w:rPr>
        <w:t xml:space="preserve">pracovních dnů v daném kalendářní roce (vyjma vyřazení/odstavení z provozu z důvodů spočívajících na straně objednatele). Do této doby se započítává čas potřebný na provedení výrobcem předepsané údržby (PBTK) a provedení výrobcem předepsaných update. Do této výše uvedené doby se nebude započítávat čas poskytnutý na servis a opravy, pokud tyto služby budou provedeny mimo pracovní </w:t>
      </w:r>
      <w:r w:rsidRPr="003C1938">
        <w:rPr>
          <w:rFonts w:ascii="Calibri" w:eastAsia="SimSun" w:hAnsi="Calibri" w:cs="Calibri"/>
          <w:kern w:val="1"/>
          <w:sz w:val="22"/>
          <w:szCs w:val="22"/>
          <w:lang w:eastAsia="hi-IN" w:bidi="hi-IN"/>
        </w:rPr>
        <w:lastRenderedPageBreak/>
        <w:t>dobu.</w:t>
      </w:r>
    </w:p>
    <w:p w14:paraId="19E405C0" w14:textId="77777777" w:rsidR="00104420" w:rsidRPr="007D4423" w:rsidRDefault="00104420" w:rsidP="006A36A9">
      <w:pPr>
        <w:widowControl w:val="0"/>
        <w:suppressAutoHyphens/>
        <w:spacing w:after="60" w:line="240" w:lineRule="atLeast"/>
        <w:jc w:val="both"/>
        <w:rPr>
          <w:rFonts w:ascii="Calibri" w:eastAsia="SimSun" w:hAnsi="Calibri" w:cs="Calibri"/>
          <w:kern w:val="1"/>
          <w:sz w:val="22"/>
          <w:szCs w:val="22"/>
          <w:u w:val="single"/>
          <w:lang w:eastAsia="hi-IN" w:bidi="hi-IN"/>
        </w:rPr>
      </w:pPr>
    </w:p>
    <w:p w14:paraId="5BBD456E" w14:textId="77777777" w:rsidR="006A36A9" w:rsidRPr="007D4423" w:rsidRDefault="00FB4FFF" w:rsidP="006A36A9">
      <w:pPr>
        <w:widowControl w:val="0"/>
        <w:suppressAutoHyphens/>
        <w:spacing w:after="60" w:line="240" w:lineRule="atLeast"/>
        <w:jc w:val="center"/>
        <w:rPr>
          <w:rFonts w:ascii="Calibri" w:eastAsia="SimSun" w:hAnsi="Calibri" w:cs="Calibri"/>
          <w:b/>
          <w:bCs/>
          <w:kern w:val="1"/>
          <w:sz w:val="22"/>
          <w:szCs w:val="22"/>
          <w:lang w:eastAsia="hi-IN" w:bidi="hi-IN"/>
        </w:rPr>
      </w:pPr>
      <w:r>
        <w:rPr>
          <w:rFonts w:ascii="Calibri" w:eastAsia="SimSun" w:hAnsi="Calibri" w:cs="Calibri"/>
          <w:b/>
          <w:bCs/>
          <w:kern w:val="1"/>
          <w:sz w:val="22"/>
          <w:szCs w:val="22"/>
          <w:lang w:eastAsia="hi-IN" w:bidi="hi-IN"/>
        </w:rPr>
        <w:t>VII</w:t>
      </w:r>
      <w:r w:rsidR="006A36A9" w:rsidRPr="007D4423">
        <w:rPr>
          <w:rFonts w:ascii="Calibri" w:eastAsia="SimSun" w:hAnsi="Calibri" w:cs="Calibri"/>
          <w:b/>
          <w:bCs/>
          <w:kern w:val="1"/>
          <w:sz w:val="22"/>
          <w:szCs w:val="22"/>
          <w:lang w:eastAsia="hi-IN" w:bidi="hi-IN"/>
        </w:rPr>
        <w:t>.</w:t>
      </w:r>
    </w:p>
    <w:p w14:paraId="071D6D06" w14:textId="77777777" w:rsidR="006A36A9" w:rsidRPr="007D4423" w:rsidRDefault="006A36A9" w:rsidP="006A36A9">
      <w:pPr>
        <w:widowControl w:val="0"/>
        <w:tabs>
          <w:tab w:val="left" w:pos="426"/>
        </w:tabs>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Zvláštní ujednání</w:t>
      </w:r>
    </w:p>
    <w:p w14:paraId="0EEC2D6A" w14:textId="77777777" w:rsidR="006A36A9" w:rsidRPr="007D4423" w:rsidRDefault="006A36A9" w:rsidP="006A36A9">
      <w:pPr>
        <w:widowControl w:val="0"/>
        <w:numPr>
          <w:ilvl w:val="0"/>
          <w:numId w:val="9"/>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Prodávající není oprávněn postoupit anebo převést jakákoliv svá práva anebo pohledávky vyplývající z této smlouvy anebo se smlouvou související na třetí osobu bez předchozího písemného souhlasu kupujícího, a to ani částečně. </w:t>
      </w:r>
    </w:p>
    <w:p w14:paraId="1596F1C2" w14:textId="77777777" w:rsidR="006A36A9" w:rsidRPr="007D4423" w:rsidRDefault="006A36A9" w:rsidP="006A36A9">
      <w:pPr>
        <w:widowControl w:val="0"/>
        <w:suppressAutoHyphens/>
        <w:spacing w:after="60" w:line="240" w:lineRule="atLeast"/>
        <w:jc w:val="center"/>
        <w:rPr>
          <w:rFonts w:ascii="Calibri" w:eastAsia="SimSun" w:hAnsi="Calibri" w:cs="Calibri"/>
          <w:kern w:val="1"/>
          <w:sz w:val="22"/>
          <w:szCs w:val="22"/>
          <w:lang w:eastAsia="hi-IN" w:bidi="hi-IN"/>
        </w:rPr>
      </w:pPr>
    </w:p>
    <w:p w14:paraId="5AC5666F" w14:textId="77777777" w:rsidR="00104420" w:rsidRPr="007D4423" w:rsidRDefault="00104420" w:rsidP="006A36A9">
      <w:pPr>
        <w:widowControl w:val="0"/>
        <w:suppressAutoHyphens/>
        <w:spacing w:after="60" w:line="240" w:lineRule="atLeast"/>
        <w:jc w:val="center"/>
        <w:rPr>
          <w:rFonts w:ascii="Calibri" w:eastAsia="SimSun" w:hAnsi="Calibri" w:cs="Calibri"/>
          <w:kern w:val="1"/>
          <w:sz w:val="22"/>
          <w:szCs w:val="22"/>
          <w:lang w:eastAsia="hi-IN" w:bidi="hi-IN"/>
        </w:rPr>
      </w:pPr>
    </w:p>
    <w:p w14:paraId="61F78AB0" w14:textId="77777777" w:rsidR="006A36A9" w:rsidRPr="007D4423" w:rsidRDefault="00FB4FFF" w:rsidP="006A36A9">
      <w:pPr>
        <w:widowControl w:val="0"/>
        <w:suppressAutoHyphens/>
        <w:spacing w:after="60" w:line="240" w:lineRule="atLeast"/>
        <w:jc w:val="center"/>
        <w:rPr>
          <w:rFonts w:ascii="Calibri" w:eastAsia="SimSun" w:hAnsi="Calibri" w:cs="Calibri"/>
          <w:b/>
          <w:bCs/>
          <w:kern w:val="1"/>
          <w:sz w:val="22"/>
          <w:szCs w:val="22"/>
          <w:lang w:eastAsia="hi-IN" w:bidi="hi-IN"/>
        </w:rPr>
      </w:pPr>
      <w:r>
        <w:rPr>
          <w:rFonts w:ascii="Calibri" w:eastAsia="SimSun" w:hAnsi="Calibri" w:cs="Calibri"/>
          <w:b/>
          <w:bCs/>
          <w:kern w:val="1"/>
          <w:sz w:val="22"/>
          <w:szCs w:val="22"/>
          <w:lang w:eastAsia="hi-IN" w:bidi="hi-IN"/>
        </w:rPr>
        <w:t>VIII</w:t>
      </w:r>
      <w:r w:rsidR="006A36A9" w:rsidRPr="007D4423">
        <w:rPr>
          <w:rFonts w:ascii="Calibri" w:eastAsia="SimSun" w:hAnsi="Calibri" w:cs="Calibri"/>
          <w:b/>
          <w:bCs/>
          <w:kern w:val="1"/>
          <w:sz w:val="22"/>
          <w:szCs w:val="22"/>
          <w:lang w:eastAsia="hi-IN" w:bidi="hi-IN"/>
        </w:rPr>
        <w:t>.</w:t>
      </w:r>
    </w:p>
    <w:p w14:paraId="70905E06"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Sankce</w:t>
      </w:r>
    </w:p>
    <w:p w14:paraId="6D73EF15" w14:textId="3A29042B" w:rsidR="006A36A9" w:rsidRPr="007D4423" w:rsidRDefault="006A36A9" w:rsidP="006A36A9">
      <w:pPr>
        <w:widowControl w:val="0"/>
        <w:numPr>
          <w:ilvl w:val="0"/>
          <w:numId w:val="18"/>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Pokud prodávající nedodá kupujícímu zboží ve stanovené lhůtě, je povinen zaplatit kupujícímu smluvní pokutu ve výši 0,</w:t>
      </w:r>
      <w:r w:rsidR="007804AA">
        <w:rPr>
          <w:rFonts w:ascii="Calibri" w:eastAsia="SimSun" w:hAnsi="Calibri" w:cs="Calibri"/>
          <w:kern w:val="1"/>
          <w:sz w:val="22"/>
          <w:szCs w:val="22"/>
          <w:lang w:eastAsia="hi-IN" w:bidi="hi-IN"/>
        </w:rPr>
        <w:t>0</w:t>
      </w:r>
      <w:r w:rsidR="00615A1C">
        <w:rPr>
          <w:rFonts w:ascii="Calibri" w:eastAsia="SimSun" w:hAnsi="Calibri" w:cs="Calibri"/>
          <w:kern w:val="1"/>
          <w:sz w:val="22"/>
          <w:szCs w:val="22"/>
          <w:lang w:eastAsia="hi-IN" w:bidi="hi-IN"/>
        </w:rPr>
        <w:t>5</w:t>
      </w:r>
      <w:r w:rsidR="00F1156D" w:rsidRPr="007D4423">
        <w:rPr>
          <w:rFonts w:ascii="Calibri" w:eastAsia="SimSun" w:hAnsi="Calibri" w:cs="Calibri"/>
          <w:kern w:val="1"/>
          <w:sz w:val="22"/>
          <w:szCs w:val="22"/>
          <w:lang w:eastAsia="hi-IN" w:bidi="hi-IN"/>
        </w:rPr>
        <w:t xml:space="preserve"> </w:t>
      </w:r>
      <w:r w:rsidRPr="007D4423">
        <w:rPr>
          <w:rFonts w:ascii="Calibri" w:eastAsia="SimSun" w:hAnsi="Calibri" w:cs="Calibri"/>
          <w:kern w:val="1"/>
          <w:sz w:val="22"/>
          <w:szCs w:val="22"/>
          <w:lang w:eastAsia="hi-IN" w:bidi="hi-IN"/>
        </w:rPr>
        <w:t>% z  kupní ceny včetně  DPH</w:t>
      </w:r>
      <w:r w:rsidR="007804AA">
        <w:rPr>
          <w:rFonts w:ascii="Calibri" w:eastAsia="SimSun" w:hAnsi="Calibri" w:cs="Calibri"/>
          <w:kern w:val="1"/>
          <w:sz w:val="22"/>
          <w:szCs w:val="22"/>
          <w:lang w:eastAsia="hi-IN" w:bidi="hi-IN"/>
        </w:rPr>
        <w:t xml:space="preserve"> nedodaného zboží</w:t>
      </w:r>
      <w:r w:rsidRPr="007D4423">
        <w:rPr>
          <w:rFonts w:ascii="Calibri" w:eastAsia="SimSun" w:hAnsi="Calibri" w:cs="Calibri"/>
          <w:kern w:val="1"/>
          <w:sz w:val="22"/>
          <w:szCs w:val="22"/>
          <w:lang w:eastAsia="hi-IN" w:bidi="hi-IN"/>
        </w:rPr>
        <w:t xml:space="preserve">, stanovené v čl. </w:t>
      </w:r>
      <w:r w:rsidR="002050D5">
        <w:rPr>
          <w:rFonts w:ascii="Calibri" w:eastAsia="SimSun" w:hAnsi="Calibri" w:cs="Calibri"/>
          <w:kern w:val="1"/>
          <w:sz w:val="22"/>
          <w:szCs w:val="22"/>
          <w:lang w:eastAsia="hi-IN" w:bidi="hi-IN"/>
        </w:rPr>
        <w:t>III</w:t>
      </w:r>
      <w:r w:rsidRPr="007D4423">
        <w:rPr>
          <w:rFonts w:ascii="Calibri" w:eastAsia="SimSun" w:hAnsi="Calibri" w:cs="Calibri"/>
          <w:kern w:val="1"/>
          <w:sz w:val="22"/>
          <w:szCs w:val="22"/>
          <w:lang w:eastAsia="hi-IN" w:bidi="hi-IN"/>
        </w:rPr>
        <w:t xml:space="preserve"> odst. 1 této smlouvy, za každý i jen započatý den prodlení.</w:t>
      </w:r>
    </w:p>
    <w:p w14:paraId="13A7EFD8" w14:textId="21E35619" w:rsidR="006A36A9" w:rsidRPr="007D4423" w:rsidRDefault="00307BDD" w:rsidP="006A36A9">
      <w:pPr>
        <w:widowControl w:val="0"/>
        <w:numPr>
          <w:ilvl w:val="0"/>
          <w:numId w:val="18"/>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Pro případ prodlení dodavatele s odstraněním závady v termínech definovaných v článku VI. této smlouvy je kupující oprávněn požadovat smluvní pokutu ve výši </w:t>
      </w:r>
      <w:r w:rsidR="00F1156D">
        <w:rPr>
          <w:rFonts w:ascii="Calibri" w:eastAsia="SimSun" w:hAnsi="Calibri" w:cs="Calibri"/>
          <w:kern w:val="1"/>
          <w:sz w:val="22"/>
          <w:szCs w:val="22"/>
          <w:lang w:eastAsia="hi-IN" w:bidi="hi-IN"/>
        </w:rPr>
        <w:t>1</w:t>
      </w:r>
      <w:r w:rsidRPr="007D4423">
        <w:rPr>
          <w:rFonts w:ascii="Calibri" w:eastAsia="SimSun" w:hAnsi="Calibri" w:cs="Calibri"/>
          <w:kern w:val="1"/>
          <w:sz w:val="22"/>
          <w:szCs w:val="22"/>
          <w:lang w:eastAsia="hi-IN" w:bidi="hi-IN"/>
        </w:rPr>
        <w:t>.000,- za každý den trvání prodlení</w:t>
      </w:r>
      <w:r w:rsidR="006A36A9" w:rsidRPr="007D4423">
        <w:rPr>
          <w:rFonts w:ascii="Calibri" w:eastAsia="SimSun" w:hAnsi="Calibri" w:cs="Calibri"/>
          <w:kern w:val="1"/>
          <w:sz w:val="22"/>
          <w:szCs w:val="22"/>
          <w:lang w:eastAsia="hi-IN" w:bidi="hi-IN"/>
        </w:rPr>
        <w:t>.</w:t>
      </w:r>
    </w:p>
    <w:p w14:paraId="2CA8E4A5" w14:textId="514957C5" w:rsidR="006A36A9" w:rsidRPr="007D4423" w:rsidRDefault="000A0FF3" w:rsidP="006A36A9">
      <w:pPr>
        <w:widowControl w:val="0"/>
        <w:numPr>
          <w:ilvl w:val="0"/>
          <w:numId w:val="18"/>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Při nedodržení periodického termínu BTK nebo součtu reakční doby a doby odstranění závady ze strany dodavatele je kupující oprávněn vymáhat na dodavateli škodu vzniklou nemožností užívání </w:t>
      </w:r>
      <w:r w:rsidR="008520DD">
        <w:rPr>
          <w:rFonts w:ascii="Calibri" w:eastAsia="SimSun" w:hAnsi="Calibri" w:cs="Calibri"/>
          <w:kern w:val="1"/>
          <w:sz w:val="22"/>
          <w:szCs w:val="22"/>
          <w:lang w:eastAsia="hi-IN" w:bidi="hi-IN"/>
        </w:rPr>
        <w:t>zboží</w:t>
      </w:r>
      <w:r w:rsidR="006A36A9" w:rsidRPr="007D4423">
        <w:rPr>
          <w:rFonts w:ascii="Calibri" w:eastAsia="SimSun" w:hAnsi="Calibri" w:cs="Calibri"/>
          <w:kern w:val="1"/>
          <w:sz w:val="22"/>
          <w:szCs w:val="22"/>
          <w:lang w:eastAsia="hi-IN" w:bidi="hi-IN"/>
        </w:rPr>
        <w:t>.</w:t>
      </w:r>
    </w:p>
    <w:p w14:paraId="66586A1A" w14:textId="519D5D0A" w:rsidR="006A36A9" w:rsidRPr="00385276" w:rsidRDefault="006A36A9" w:rsidP="006A36A9">
      <w:pPr>
        <w:widowControl w:val="0"/>
        <w:numPr>
          <w:ilvl w:val="0"/>
          <w:numId w:val="18"/>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V případě prodlení kupujícího s úhradou kupní ceny je prodávající oprávněn požadovat na kupujícím úrok z prodlení z dlužné částky ve výši </w:t>
      </w:r>
      <w:r w:rsidR="000A0FF3" w:rsidRPr="007D4423">
        <w:rPr>
          <w:rFonts w:ascii="Calibri" w:eastAsia="SimSun" w:hAnsi="Calibri" w:cs="Calibri"/>
          <w:kern w:val="1"/>
          <w:sz w:val="22"/>
          <w:szCs w:val="22"/>
          <w:lang w:eastAsia="hi-IN" w:bidi="hi-IN"/>
        </w:rPr>
        <w:t>0,0</w:t>
      </w:r>
      <w:r w:rsidR="00615A1C">
        <w:rPr>
          <w:rFonts w:ascii="Calibri" w:eastAsia="SimSun" w:hAnsi="Calibri" w:cs="Calibri"/>
          <w:kern w:val="1"/>
          <w:sz w:val="22"/>
          <w:szCs w:val="22"/>
          <w:lang w:eastAsia="hi-IN" w:bidi="hi-IN"/>
        </w:rPr>
        <w:t>5</w:t>
      </w:r>
      <w:r w:rsidR="000A0FF3" w:rsidRPr="007D4423">
        <w:rPr>
          <w:rFonts w:ascii="Calibri" w:eastAsia="SimSun" w:hAnsi="Calibri" w:cs="Calibri"/>
          <w:kern w:val="1"/>
          <w:sz w:val="22"/>
          <w:szCs w:val="22"/>
          <w:lang w:eastAsia="hi-IN" w:bidi="hi-IN"/>
        </w:rPr>
        <w:t xml:space="preserve"> % za každý den prodlení.</w:t>
      </w:r>
    </w:p>
    <w:p w14:paraId="68EB5151" w14:textId="77777777" w:rsidR="001C5CE9" w:rsidRPr="007D4423" w:rsidRDefault="001C5CE9" w:rsidP="006A36A9">
      <w:pPr>
        <w:widowControl w:val="0"/>
        <w:suppressAutoHyphens/>
        <w:spacing w:after="60"/>
        <w:jc w:val="both"/>
        <w:rPr>
          <w:rFonts w:ascii="Calibri" w:eastAsia="SimSun" w:hAnsi="Calibri" w:cs="Calibri"/>
          <w:kern w:val="1"/>
          <w:sz w:val="22"/>
          <w:szCs w:val="22"/>
          <w:lang w:eastAsia="hi-IN" w:bidi="hi-IN"/>
        </w:rPr>
      </w:pPr>
    </w:p>
    <w:p w14:paraId="269B8384" w14:textId="77777777" w:rsidR="006A36A9" w:rsidRPr="007D4423" w:rsidRDefault="00FB4FFF" w:rsidP="006A36A9">
      <w:pPr>
        <w:keepNext/>
        <w:widowControl w:val="0"/>
        <w:suppressAutoHyphens/>
        <w:spacing w:after="60" w:line="240" w:lineRule="atLeast"/>
        <w:jc w:val="center"/>
        <w:rPr>
          <w:rFonts w:ascii="Calibri" w:eastAsia="SimSun" w:hAnsi="Calibri" w:cs="Calibri"/>
          <w:b/>
          <w:bCs/>
          <w:kern w:val="1"/>
          <w:sz w:val="22"/>
          <w:szCs w:val="22"/>
          <w:lang w:eastAsia="hi-IN" w:bidi="hi-IN"/>
        </w:rPr>
      </w:pPr>
      <w:r>
        <w:rPr>
          <w:rFonts w:ascii="Calibri" w:eastAsia="SimSun" w:hAnsi="Calibri" w:cs="Calibri"/>
          <w:b/>
          <w:bCs/>
          <w:kern w:val="1"/>
          <w:sz w:val="22"/>
          <w:szCs w:val="22"/>
          <w:lang w:eastAsia="hi-IN" w:bidi="hi-IN"/>
        </w:rPr>
        <w:t>IX</w:t>
      </w:r>
      <w:r w:rsidR="006A36A9" w:rsidRPr="007D4423">
        <w:rPr>
          <w:rFonts w:ascii="Calibri" w:eastAsia="SimSun" w:hAnsi="Calibri" w:cs="Calibri"/>
          <w:b/>
          <w:bCs/>
          <w:kern w:val="1"/>
          <w:sz w:val="22"/>
          <w:szCs w:val="22"/>
          <w:lang w:eastAsia="hi-IN" w:bidi="hi-IN"/>
        </w:rPr>
        <w:t>.</w:t>
      </w:r>
    </w:p>
    <w:p w14:paraId="371138CB"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Zánik smlouvy</w:t>
      </w:r>
    </w:p>
    <w:p w14:paraId="2ABC956B" w14:textId="77777777" w:rsidR="006A36A9" w:rsidRPr="007D4423" w:rsidRDefault="006A36A9" w:rsidP="006A36A9">
      <w:pPr>
        <w:widowControl w:val="0"/>
        <w:numPr>
          <w:ilvl w:val="0"/>
          <w:numId w:val="10"/>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Tato smlouva zaniká:</w:t>
      </w:r>
    </w:p>
    <w:p w14:paraId="1FBD0343" w14:textId="77777777" w:rsidR="00385276" w:rsidRDefault="006A36A9" w:rsidP="00385276">
      <w:pPr>
        <w:widowControl w:val="0"/>
        <w:numPr>
          <w:ilvl w:val="0"/>
          <w:numId w:val="11"/>
        </w:numPr>
        <w:tabs>
          <w:tab w:val="left" w:pos="748"/>
          <w:tab w:val="left" w:pos="127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písemnou dohodou smluvních stran,</w:t>
      </w:r>
    </w:p>
    <w:p w14:paraId="3132EF91" w14:textId="77777777" w:rsidR="006A36A9" w:rsidRPr="00385276" w:rsidRDefault="006A36A9" w:rsidP="00385276">
      <w:pPr>
        <w:widowControl w:val="0"/>
        <w:numPr>
          <w:ilvl w:val="0"/>
          <w:numId w:val="11"/>
        </w:numPr>
        <w:tabs>
          <w:tab w:val="left" w:pos="748"/>
          <w:tab w:val="left" w:pos="1276"/>
        </w:tabs>
        <w:suppressAutoHyphens/>
        <w:spacing w:after="60"/>
        <w:jc w:val="both"/>
        <w:rPr>
          <w:rFonts w:ascii="Calibri" w:eastAsia="SimSun" w:hAnsi="Calibri" w:cs="Calibri"/>
          <w:kern w:val="1"/>
          <w:sz w:val="22"/>
          <w:szCs w:val="22"/>
          <w:lang w:eastAsia="hi-IN" w:bidi="hi-IN"/>
        </w:rPr>
      </w:pPr>
      <w:r w:rsidRPr="00385276">
        <w:rPr>
          <w:rFonts w:ascii="Calibri" w:eastAsia="SimSun" w:hAnsi="Calibri" w:cs="Calibri"/>
          <w:kern w:val="1"/>
          <w:sz w:val="22"/>
          <w:szCs w:val="22"/>
          <w:lang w:eastAsia="hi-IN" w:bidi="hi-IN"/>
        </w:rPr>
        <w:t>jednostranným odstoupením od smlouvy pro její podstatné porušení druhou smluvní stranou, s tím, že podstatným porušením smlouvy se rozumí zejména:</w:t>
      </w:r>
    </w:p>
    <w:p w14:paraId="0A1D596F" w14:textId="77777777" w:rsidR="006A36A9" w:rsidRPr="007D4423" w:rsidRDefault="006A36A9" w:rsidP="006A36A9">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ind w:left="1985" w:hanging="709"/>
        <w:jc w:val="both"/>
        <w:rPr>
          <w:rFonts w:ascii="Calibri" w:eastAsia="Calibri" w:hAnsi="Calibri" w:cs="Calibri"/>
          <w:sz w:val="22"/>
          <w:szCs w:val="22"/>
          <w:lang w:eastAsia="ar-SA"/>
        </w:rPr>
      </w:pPr>
      <w:r w:rsidRPr="007D4423">
        <w:rPr>
          <w:rFonts w:ascii="Calibri" w:eastAsia="Calibri" w:hAnsi="Calibri" w:cs="Calibri"/>
          <w:sz w:val="22"/>
          <w:szCs w:val="22"/>
          <w:lang w:eastAsia="ar-SA"/>
        </w:rPr>
        <w:t xml:space="preserve">nedodání předmětu plnění ve stanovené době plnění, </w:t>
      </w:r>
    </w:p>
    <w:p w14:paraId="22FC9CF1" w14:textId="77777777" w:rsidR="006A36A9" w:rsidRPr="007D4423" w:rsidRDefault="006A36A9" w:rsidP="006A36A9">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ind w:left="1985" w:hanging="709"/>
        <w:jc w:val="both"/>
        <w:rPr>
          <w:rFonts w:ascii="Calibri" w:eastAsia="Calibri" w:hAnsi="Calibri" w:cs="Calibri"/>
          <w:sz w:val="22"/>
          <w:szCs w:val="22"/>
          <w:lang w:eastAsia="ar-SA"/>
        </w:rPr>
      </w:pPr>
      <w:r w:rsidRPr="007D4423">
        <w:rPr>
          <w:rFonts w:ascii="Calibri" w:eastAsia="Calibri" w:hAnsi="Calibri" w:cs="Calibri"/>
          <w:sz w:val="22"/>
          <w:szCs w:val="22"/>
          <w:lang w:eastAsia="ar-SA"/>
        </w:rPr>
        <w:t xml:space="preserve">pokud má předmět plnění vady, které jej činí neupotřebitelným nebo nemá vlastnosti, které si kupující vymínil nebo o kterých ho prodávající ujistil, </w:t>
      </w:r>
    </w:p>
    <w:p w14:paraId="501D8412" w14:textId="77777777" w:rsidR="006A36A9" w:rsidRPr="007D4423" w:rsidRDefault="006A36A9" w:rsidP="006A36A9">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ind w:left="1985" w:hanging="709"/>
        <w:jc w:val="both"/>
        <w:rPr>
          <w:rFonts w:ascii="Calibri" w:eastAsia="Calibri" w:hAnsi="Calibri" w:cs="Calibri"/>
          <w:sz w:val="22"/>
          <w:szCs w:val="22"/>
          <w:lang w:eastAsia="ar-SA"/>
        </w:rPr>
      </w:pPr>
      <w:r w:rsidRPr="007D4423">
        <w:rPr>
          <w:rFonts w:ascii="Calibri" w:eastAsia="Calibri" w:hAnsi="Calibri" w:cs="Calibri"/>
          <w:sz w:val="22"/>
          <w:szCs w:val="22"/>
          <w:lang w:eastAsia="ar-SA"/>
        </w:rPr>
        <w:t>nedodržení smluvních ujednání o záruce za jakost,</w:t>
      </w:r>
    </w:p>
    <w:p w14:paraId="17607B10" w14:textId="77777777" w:rsidR="006A36A9" w:rsidRPr="007D4423" w:rsidRDefault="006A36A9" w:rsidP="006A36A9">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ind w:left="1985" w:hanging="709"/>
        <w:jc w:val="both"/>
        <w:rPr>
          <w:rFonts w:ascii="Calibri" w:eastAsia="Calibri" w:hAnsi="Calibri" w:cs="Calibri"/>
          <w:sz w:val="22"/>
          <w:szCs w:val="22"/>
          <w:lang w:eastAsia="ar-SA"/>
        </w:rPr>
      </w:pPr>
      <w:r w:rsidRPr="007D4423">
        <w:rPr>
          <w:rFonts w:ascii="Calibri" w:eastAsia="Calibri" w:hAnsi="Calibri" w:cs="Calibri"/>
          <w:sz w:val="22"/>
          <w:szCs w:val="22"/>
          <w:lang w:eastAsia="ar-SA"/>
        </w:rPr>
        <w:t>neuhrazení kupní ceny kupujícím po druhé výzvě prodávajícího k uhrazení dlužné částky, přičemž druhá výzva nesmí následovat dříve než 30 dnů po doručení první výzvy.</w:t>
      </w:r>
    </w:p>
    <w:p w14:paraId="6B5DC417" w14:textId="77777777" w:rsidR="006A36A9" w:rsidRPr="007D4423" w:rsidRDefault="006A36A9" w:rsidP="006A36A9">
      <w:pPr>
        <w:widowControl w:val="0"/>
        <w:numPr>
          <w:ilvl w:val="0"/>
          <w:numId w:val="10"/>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Pro účely této smlouvy se pod pojmem „bez zbytečného odkladu“ uvedeným v § 2002 občanského zákoníku rozumí „nejpozději do 30 dnů“.</w:t>
      </w:r>
    </w:p>
    <w:p w14:paraId="073897CD" w14:textId="77777777" w:rsidR="00104420" w:rsidRPr="007D4423" w:rsidRDefault="00104420" w:rsidP="0076251E">
      <w:pPr>
        <w:widowControl w:val="0"/>
        <w:suppressAutoHyphens/>
        <w:spacing w:after="60" w:line="240" w:lineRule="atLeast"/>
        <w:rPr>
          <w:rFonts w:ascii="Calibri" w:eastAsia="SimSun" w:hAnsi="Calibri" w:cs="Calibri"/>
          <w:b/>
          <w:bCs/>
          <w:kern w:val="1"/>
          <w:sz w:val="22"/>
          <w:szCs w:val="22"/>
          <w:lang w:eastAsia="hi-IN" w:bidi="hi-IN"/>
        </w:rPr>
      </w:pPr>
    </w:p>
    <w:p w14:paraId="21244740"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X.</w:t>
      </w:r>
    </w:p>
    <w:p w14:paraId="07CE2970"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Registr smluv - doložka</w:t>
      </w:r>
    </w:p>
    <w:p w14:paraId="0B18503C" w14:textId="77777777" w:rsidR="00CB32A5" w:rsidRPr="007D4423" w:rsidRDefault="00CB32A5" w:rsidP="00CB32A5">
      <w:pPr>
        <w:widowControl w:val="0"/>
        <w:numPr>
          <w:ilvl w:val="0"/>
          <w:numId w:val="23"/>
        </w:numPr>
        <w:tabs>
          <w:tab w:val="left" w:pos="426"/>
        </w:tabs>
        <w:suppressAutoHyphens/>
        <w:spacing w:after="60"/>
        <w:jc w:val="both"/>
        <w:rPr>
          <w:rFonts w:ascii="Calibri" w:eastAsia="SimSun" w:hAnsi="Calibri" w:cs="Calibri"/>
          <w:kern w:val="2"/>
          <w:sz w:val="22"/>
          <w:szCs w:val="22"/>
          <w:lang w:eastAsia="hi-IN" w:bidi="hi-IN"/>
        </w:rPr>
      </w:pPr>
      <w:r w:rsidRPr="007D4423">
        <w:rPr>
          <w:rFonts w:ascii="Calibri" w:eastAsia="SimSun" w:hAnsi="Calibri" w:cs="Calibri"/>
          <w:kern w:val="2"/>
          <w:sz w:val="22"/>
          <w:szCs w:val="22"/>
          <w:lang w:eastAsia="hi-IN" w:bidi="hi-IN"/>
        </w:rPr>
        <w:t xml:space="preserve">Prodávající tímto uděluje souhlas kupujícímu k uveřejnění všech podkladů, údajů a informací </w:t>
      </w:r>
      <w:r w:rsidRPr="007D4423">
        <w:rPr>
          <w:rFonts w:ascii="Calibri" w:eastAsia="SimSun" w:hAnsi="Calibri" w:cs="Calibri"/>
          <w:kern w:val="2"/>
          <w:sz w:val="22"/>
          <w:szCs w:val="22"/>
          <w:lang w:eastAsia="hi-IN" w:bidi="hi-IN"/>
        </w:rPr>
        <w:lastRenderedPageBreak/>
        <w:t>uvedených v této smlouvě, k jejichž uveřejnění vyplývá pro kupujícího povinnost dle právních předpisů.</w:t>
      </w:r>
    </w:p>
    <w:p w14:paraId="3ECAB728" w14:textId="74A46577" w:rsidR="00CB32A5" w:rsidRPr="007D4423" w:rsidRDefault="00CB32A5" w:rsidP="00CB32A5">
      <w:pPr>
        <w:widowControl w:val="0"/>
        <w:numPr>
          <w:ilvl w:val="0"/>
          <w:numId w:val="23"/>
        </w:numPr>
        <w:tabs>
          <w:tab w:val="left" w:pos="426"/>
        </w:tabs>
        <w:suppressAutoHyphens/>
        <w:spacing w:after="60"/>
        <w:jc w:val="both"/>
        <w:rPr>
          <w:rFonts w:ascii="Calibri" w:eastAsia="SimSun" w:hAnsi="Calibri" w:cs="Calibri"/>
          <w:kern w:val="2"/>
          <w:sz w:val="22"/>
          <w:szCs w:val="22"/>
          <w:lang w:eastAsia="hi-IN" w:bidi="hi-IN"/>
        </w:rPr>
      </w:pPr>
      <w:r w:rsidRPr="007D4423">
        <w:rPr>
          <w:rFonts w:ascii="Calibri" w:eastAsia="SimSun" w:hAnsi="Calibri" w:cs="Calibri"/>
          <w:kern w:val="2"/>
          <w:sz w:val="22"/>
          <w:szCs w:val="22"/>
          <w:lang w:eastAsia="hi-IN" w:bidi="hi-IN"/>
        </w:rPr>
        <w:t>Prodávající je současně srozuměn s tím, že kupující je oprávněn zveřejnit obraz smlouvy a jejich případných změn (dodatků) a dalších dokumentů od této smlouvy odvozených včetně metadat požadovaných k uveřejnění dle zákona č. 340/2015 Sb., o registru smluv</w:t>
      </w:r>
      <w:r w:rsidR="006A2832">
        <w:rPr>
          <w:rFonts w:ascii="Calibri" w:eastAsia="SimSun" w:hAnsi="Calibri" w:cs="Calibri"/>
          <w:kern w:val="2"/>
          <w:sz w:val="22"/>
          <w:szCs w:val="22"/>
          <w:lang w:eastAsia="hi-IN" w:bidi="hi-IN"/>
        </w:rPr>
        <w:t>, ve znění pozdějších předpisů</w:t>
      </w:r>
      <w:r w:rsidRPr="007D4423">
        <w:rPr>
          <w:rFonts w:ascii="Calibri" w:eastAsia="SimSun" w:hAnsi="Calibri" w:cs="Calibri"/>
          <w:kern w:val="2"/>
          <w:sz w:val="22"/>
          <w:szCs w:val="22"/>
          <w:lang w:eastAsia="hi-IN" w:bidi="hi-IN"/>
        </w:rPr>
        <w:t>.</w:t>
      </w:r>
    </w:p>
    <w:p w14:paraId="01E15D91" w14:textId="77777777" w:rsidR="006A36A9" w:rsidRPr="00710649" w:rsidRDefault="00CB32A5" w:rsidP="00710649">
      <w:pPr>
        <w:widowControl w:val="0"/>
        <w:numPr>
          <w:ilvl w:val="0"/>
          <w:numId w:val="23"/>
        </w:numPr>
        <w:tabs>
          <w:tab w:val="left" w:pos="426"/>
        </w:tabs>
        <w:suppressAutoHyphens/>
        <w:spacing w:after="60"/>
        <w:jc w:val="both"/>
        <w:rPr>
          <w:rFonts w:ascii="Calibri" w:eastAsia="SimSun" w:hAnsi="Calibri" w:cs="Calibri"/>
          <w:kern w:val="2"/>
          <w:sz w:val="22"/>
          <w:szCs w:val="22"/>
          <w:lang w:eastAsia="hi-IN" w:bidi="hi-IN"/>
        </w:rPr>
      </w:pPr>
      <w:r w:rsidRPr="007D4423">
        <w:rPr>
          <w:rFonts w:ascii="Calibri" w:eastAsia="SimSun" w:hAnsi="Calibri" w:cs="Calibri"/>
          <w:kern w:val="2"/>
          <w:sz w:val="22"/>
          <w:szCs w:val="22"/>
          <w:lang w:eastAsia="hi-IN" w:bidi="hi-IN"/>
        </w:rPr>
        <w:t>Zveřejnění smlouvy a metadat v registru smluv zajistí kupující</w:t>
      </w:r>
      <w:r w:rsidR="000A0FF3" w:rsidRPr="007D4423">
        <w:rPr>
          <w:rFonts w:ascii="Calibri" w:eastAsia="SimSun" w:hAnsi="Calibri" w:cs="Calibri"/>
          <w:kern w:val="2"/>
          <w:sz w:val="22"/>
          <w:szCs w:val="22"/>
          <w:lang w:eastAsia="hi-IN" w:bidi="hi-IN"/>
        </w:rPr>
        <w:t xml:space="preserve">, ve lhůtě a za podmínek stanovených dle zákona č. 340/2015 Sb., a to včetně osobních údajů. </w:t>
      </w:r>
    </w:p>
    <w:p w14:paraId="3DCF2398" w14:textId="77777777" w:rsidR="00104420" w:rsidRPr="007D4423" w:rsidRDefault="00104420" w:rsidP="00A36F2B">
      <w:pPr>
        <w:pStyle w:val="Odstavecseseznamem"/>
        <w:tabs>
          <w:tab w:val="left" w:pos="-7513"/>
        </w:tabs>
        <w:spacing w:after="120" w:line="276" w:lineRule="auto"/>
        <w:ind w:left="426" w:hanging="425"/>
        <w:jc w:val="both"/>
        <w:rPr>
          <w:rFonts w:ascii="Calibri" w:eastAsia="SimSun" w:hAnsi="Calibri" w:cs="Calibri"/>
          <w:bCs/>
          <w:kern w:val="1"/>
          <w:sz w:val="22"/>
          <w:szCs w:val="22"/>
          <w:lang w:eastAsia="hi-IN" w:bidi="hi-IN"/>
        </w:rPr>
      </w:pPr>
    </w:p>
    <w:p w14:paraId="4E956698"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XI.</w:t>
      </w:r>
    </w:p>
    <w:p w14:paraId="548DC709" w14:textId="77777777" w:rsidR="006A36A9" w:rsidRPr="007D4423" w:rsidRDefault="006A36A9" w:rsidP="006A36A9">
      <w:pPr>
        <w:widowControl w:val="0"/>
        <w:suppressAutoHyphens/>
        <w:spacing w:after="60" w:line="240" w:lineRule="atLeast"/>
        <w:jc w:val="center"/>
        <w:rPr>
          <w:rFonts w:ascii="Calibri" w:eastAsia="SimSun" w:hAnsi="Calibri" w:cs="Calibri"/>
          <w:b/>
          <w:bCs/>
          <w:kern w:val="1"/>
          <w:sz w:val="22"/>
          <w:szCs w:val="22"/>
          <w:lang w:eastAsia="hi-IN" w:bidi="hi-IN"/>
        </w:rPr>
      </w:pPr>
      <w:r w:rsidRPr="007D4423">
        <w:rPr>
          <w:rFonts w:ascii="Calibri" w:eastAsia="SimSun" w:hAnsi="Calibri" w:cs="Calibri"/>
          <w:b/>
          <w:bCs/>
          <w:kern w:val="1"/>
          <w:sz w:val="22"/>
          <w:szCs w:val="22"/>
          <w:lang w:eastAsia="hi-IN" w:bidi="hi-IN"/>
        </w:rPr>
        <w:t>Závěrečná ustanovení</w:t>
      </w:r>
    </w:p>
    <w:p w14:paraId="5E197ABC" w14:textId="0F2BE8B7" w:rsidR="00F970BC" w:rsidRDefault="006A36A9" w:rsidP="00391180">
      <w:pPr>
        <w:widowControl w:val="0"/>
        <w:numPr>
          <w:ilvl w:val="0"/>
          <w:numId w:val="31"/>
        </w:numPr>
        <w:tabs>
          <w:tab w:val="left" w:pos="426"/>
        </w:tabs>
        <w:suppressAutoHyphens/>
        <w:spacing w:after="60"/>
        <w:jc w:val="both"/>
        <w:rPr>
          <w:rFonts w:ascii="Calibri" w:eastAsia="SimSun" w:hAnsi="Calibri" w:cs="Calibri"/>
          <w:kern w:val="2"/>
          <w:sz w:val="22"/>
          <w:szCs w:val="22"/>
          <w:lang w:eastAsia="hi-IN" w:bidi="hi-IN"/>
        </w:rPr>
      </w:pPr>
      <w:r w:rsidRPr="007D4423">
        <w:rPr>
          <w:rFonts w:ascii="Calibri" w:eastAsia="SimSun" w:hAnsi="Calibri" w:cs="Calibri"/>
          <w:kern w:val="1"/>
          <w:sz w:val="22"/>
          <w:szCs w:val="22"/>
          <w:lang w:eastAsia="hi-IN" w:bidi="hi-IN"/>
        </w:rPr>
        <w:t xml:space="preserve">Tato smlouva nabývá platnosti </w:t>
      </w:r>
      <w:r w:rsidR="006A2832" w:rsidRPr="007D4423">
        <w:rPr>
          <w:rFonts w:ascii="Calibri" w:eastAsia="SimSun" w:hAnsi="Calibri" w:cs="Calibri"/>
          <w:kern w:val="1"/>
          <w:sz w:val="22"/>
          <w:szCs w:val="22"/>
          <w:lang w:eastAsia="hi-IN" w:bidi="hi-IN"/>
        </w:rPr>
        <w:t>a </w:t>
      </w:r>
      <w:r w:rsidR="006A2832" w:rsidRPr="007D4423">
        <w:rPr>
          <w:rFonts w:ascii="Calibri" w:eastAsia="SimSun" w:hAnsi="Calibri" w:cs="Calibri"/>
          <w:kern w:val="2"/>
          <w:sz w:val="22"/>
          <w:szCs w:val="22"/>
          <w:lang w:eastAsia="hi-IN" w:bidi="hi-IN"/>
        </w:rPr>
        <w:t xml:space="preserve">účinnosti </w:t>
      </w:r>
      <w:r w:rsidR="006A2832">
        <w:rPr>
          <w:rFonts w:ascii="Calibri" w:eastAsia="SimSun" w:hAnsi="Calibri" w:cs="Calibri"/>
          <w:kern w:val="2"/>
          <w:sz w:val="22"/>
          <w:szCs w:val="22"/>
          <w:lang w:eastAsia="hi-IN" w:bidi="hi-IN"/>
        </w:rPr>
        <w:t xml:space="preserve">v souladu s § 6 odst. 3 </w:t>
      </w:r>
      <w:r w:rsidR="006A2832" w:rsidRPr="007D4423">
        <w:rPr>
          <w:rFonts w:ascii="Calibri" w:eastAsia="SimSun" w:hAnsi="Calibri" w:cs="Calibri"/>
          <w:kern w:val="2"/>
          <w:sz w:val="22"/>
          <w:szCs w:val="22"/>
          <w:lang w:eastAsia="hi-IN" w:bidi="hi-IN"/>
        </w:rPr>
        <w:t>zákona č. 340/2015 Sb., o registru smluv</w:t>
      </w:r>
      <w:r w:rsidR="006A2832">
        <w:rPr>
          <w:rFonts w:ascii="Calibri" w:eastAsia="SimSun" w:hAnsi="Calibri" w:cs="Calibri"/>
          <w:kern w:val="2"/>
          <w:sz w:val="22"/>
          <w:szCs w:val="22"/>
          <w:lang w:eastAsia="hi-IN" w:bidi="hi-IN"/>
        </w:rPr>
        <w:t xml:space="preserve">, ve znění pozdějších předpisů, </w:t>
      </w:r>
      <w:r w:rsidRPr="007D4423">
        <w:rPr>
          <w:rFonts w:ascii="Calibri" w:eastAsia="SimSun" w:hAnsi="Calibri" w:cs="Calibri"/>
          <w:kern w:val="1"/>
          <w:sz w:val="22"/>
          <w:szCs w:val="22"/>
          <w:lang w:eastAsia="hi-IN" w:bidi="hi-IN"/>
        </w:rPr>
        <w:t>dnem jejího podpisu oběma smluvními stranami</w:t>
      </w:r>
      <w:r w:rsidR="00F970BC" w:rsidRPr="007D4423">
        <w:rPr>
          <w:rFonts w:ascii="Calibri" w:eastAsia="SimSun" w:hAnsi="Calibri" w:cs="Calibri"/>
          <w:kern w:val="2"/>
          <w:sz w:val="22"/>
          <w:szCs w:val="22"/>
          <w:lang w:eastAsia="hi-IN" w:bidi="hi-IN"/>
        </w:rPr>
        <w:t xml:space="preserve">. </w:t>
      </w:r>
    </w:p>
    <w:p w14:paraId="12866FAB" w14:textId="7F1E2103" w:rsidR="001041C2" w:rsidRPr="001041C2" w:rsidRDefault="007F5004" w:rsidP="00391180">
      <w:pPr>
        <w:widowControl w:val="0"/>
        <w:numPr>
          <w:ilvl w:val="0"/>
          <w:numId w:val="31"/>
        </w:numPr>
        <w:tabs>
          <w:tab w:val="left" w:pos="426"/>
        </w:tabs>
        <w:suppressAutoHyphens/>
        <w:spacing w:after="60"/>
        <w:jc w:val="both"/>
        <w:rPr>
          <w:rFonts w:ascii="Calibri" w:eastAsia="SimSun" w:hAnsi="Calibri" w:cs="Calibri"/>
          <w:kern w:val="2"/>
          <w:sz w:val="22"/>
          <w:szCs w:val="22"/>
          <w:lang w:eastAsia="hi-IN" w:bidi="hi-IN"/>
        </w:rPr>
      </w:pPr>
      <w:r>
        <w:rPr>
          <w:rFonts w:ascii="Calibri" w:eastAsia="SimSun" w:hAnsi="Calibri" w:cs="Calibri"/>
          <w:kern w:val="2"/>
          <w:sz w:val="22"/>
          <w:szCs w:val="22"/>
          <w:lang w:eastAsia="hi-IN" w:bidi="hi-IN"/>
        </w:rPr>
        <w:t>Prodávající</w:t>
      </w:r>
      <w:r w:rsidRPr="001041C2">
        <w:rPr>
          <w:rFonts w:ascii="Calibri" w:eastAsia="SimSun" w:hAnsi="Calibri" w:cs="Calibri"/>
          <w:kern w:val="2"/>
          <w:sz w:val="22"/>
          <w:szCs w:val="22"/>
          <w:lang w:eastAsia="hi-IN" w:bidi="hi-IN"/>
        </w:rPr>
        <w:t xml:space="preserve"> </w:t>
      </w:r>
      <w:r w:rsidR="001041C2" w:rsidRPr="001041C2">
        <w:rPr>
          <w:rFonts w:ascii="Calibri" w:eastAsia="SimSun" w:hAnsi="Calibri" w:cs="Calibri"/>
          <w:kern w:val="2"/>
          <w:sz w:val="22"/>
          <w:szCs w:val="22"/>
          <w:lang w:eastAsia="hi-IN" w:bidi="hi-IN"/>
        </w:rPr>
        <w:t>je povinen uchovávat veškerou dokumentaci související s realizací projektu včetně účetních dokladů minimálně do konce roku 203</w:t>
      </w:r>
      <w:r w:rsidR="008F15E2">
        <w:rPr>
          <w:rFonts w:ascii="Calibri" w:eastAsia="SimSun" w:hAnsi="Calibri" w:cs="Calibri"/>
          <w:kern w:val="2"/>
          <w:sz w:val="22"/>
          <w:szCs w:val="22"/>
          <w:lang w:eastAsia="hi-IN" w:bidi="hi-IN"/>
        </w:rPr>
        <w:t>3</w:t>
      </w:r>
      <w:r w:rsidR="001041C2" w:rsidRPr="001041C2">
        <w:rPr>
          <w:rFonts w:ascii="Calibri" w:eastAsia="SimSun" w:hAnsi="Calibri" w:cs="Calibri"/>
          <w:kern w:val="2"/>
          <w:sz w:val="22"/>
          <w:szCs w:val="22"/>
          <w:lang w:eastAsia="hi-IN" w:bidi="hi-IN"/>
        </w:rPr>
        <w:t>. Pokud je v českých právních předpisech stanovena lhůta delší, musí ji dodavatel použít.</w:t>
      </w:r>
    </w:p>
    <w:p w14:paraId="4A769FC7" w14:textId="2D6EF157" w:rsidR="001041C2" w:rsidRPr="007D4423" w:rsidRDefault="007F5004" w:rsidP="00391180">
      <w:pPr>
        <w:widowControl w:val="0"/>
        <w:numPr>
          <w:ilvl w:val="0"/>
          <w:numId w:val="31"/>
        </w:numPr>
        <w:tabs>
          <w:tab w:val="left" w:pos="426"/>
        </w:tabs>
        <w:suppressAutoHyphens/>
        <w:spacing w:after="60"/>
        <w:jc w:val="both"/>
        <w:rPr>
          <w:rFonts w:ascii="Calibri" w:eastAsia="SimSun" w:hAnsi="Calibri" w:cs="Calibri"/>
          <w:kern w:val="2"/>
          <w:sz w:val="22"/>
          <w:szCs w:val="22"/>
          <w:lang w:eastAsia="hi-IN" w:bidi="hi-IN"/>
        </w:rPr>
      </w:pPr>
      <w:r>
        <w:rPr>
          <w:rFonts w:ascii="Calibri" w:eastAsia="SimSun" w:hAnsi="Calibri" w:cs="Calibri"/>
          <w:kern w:val="2"/>
          <w:sz w:val="22"/>
          <w:szCs w:val="22"/>
          <w:lang w:eastAsia="hi-IN" w:bidi="hi-IN"/>
        </w:rPr>
        <w:t>Prodávající</w:t>
      </w:r>
      <w:r w:rsidRPr="001041C2">
        <w:rPr>
          <w:rFonts w:ascii="Calibri" w:eastAsia="SimSun" w:hAnsi="Calibri" w:cs="Calibri"/>
          <w:kern w:val="2"/>
          <w:sz w:val="22"/>
          <w:szCs w:val="22"/>
          <w:lang w:eastAsia="hi-IN" w:bidi="hi-IN"/>
        </w:rPr>
        <w:t xml:space="preserve"> </w:t>
      </w:r>
      <w:r w:rsidR="001041C2" w:rsidRPr="001041C2">
        <w:rPr>
          <w:rFonts w:ascii="Calibri" w:eastAsia="SimSun" w:hAnsi="Calibri" w:cs="Calibri"/>
          <w:kern w:val="2"/>
          <w:sz w:val="22"/>
          <w:szCs w:val="22"/>
          <w:lang w:eastAsia="hi-IN" w:bidi="hi-IN"/>
        </w:rPr>
        <w:t>je povinen minimálně do konce roku 203</w:t>
      </w:r>
      <w:r w:rsidR="008F15E2">
        <w:rPr>
          <w:rFonts w:ascii="Calibri" w:eastAsia="SimSun" w:hAnsi="Calibri" w:cs="Calibri"/>
          <w:kern w:val="2"/>
          <w:sz w:val="22"/>
          <w:szCs w:val="22"/>
          <w:lang w:eastAsia="hi-IN" w:bidi="hi-IN"/>
        </w:rPr>
        <w:t>3</w:t>
      </w:r>
      <w:r w:rsidR="001041C2" w:rsidRPr="001041C2">
        <w:rPr>
          <w:rFonts w:ascii="Calibri" w:eastAsia="SimSun" w:hAnsi="Calibri" w:cs="Calibri"/>
          <w:kern w:val="2"/>
          <w:sz w:val="22"/>
          <w:szCs w:val="22"/>
          <w:lang w:eastAsia="hi-IN" w:bidi="hi-IN"/>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3DC7906" w14:textId="77777777" w:rsidR="006A36A9" w:rsidRPr="007D4423" w:rsidRDefault="00F970BC" w:rsidP="006A36A9">
      <w:pPr>
        <w:widowControl w:val="0"/>
        <w:numPr>
          <w:ilvl w:val="0"/>
          <w:numId w:val="13"/>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M</w:t>
      </w:r>
      <w:r w:rsidR="006A36A9" w:rsidRPr="007D4423">
        <w:rPr>
          <w:rFonts w:ascii="Calibri" w:eastAsia="SimSun" w:hAnsi="Calibri" w:cs="Calibri"/>
          <w:kern w:val="1"/>
          <w:sz w:val="22"/>
          <w:szCs w:val="22"/>
          <w:lang w:eastAsia="hi-IN" w:bidi="hi-IN"/>
        </w:rPr>
        <w:t>ěnit nebo doplnit smlouvu mohou smluvní strany pouze formou písemných dodatků, které budou vzestupně číslovány, výslovně prohlášeny za dodatek této smlouvy a podepsány oprávněnými zástupci smluvních stran.</w:t>
      </w:r>
    </w:p>
    <w:p w14:paraId="7C1BABF3" w14:textId="77777777" w:rsidR="006A36A9" w:rsidRPr="007D4423" w:rsidRDefault="006A36A9" w:rsidP="006A36A9">
      <w:pPr>
        <w:widowControl w:val="0"/>
        <w:numPr>
          <w:ilvl w:val="0"/>
          <w:numId w:val="13"/>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4CA08223" w14:textId="31BE07CA" w:rsidR="006A36A9" w:rsidRPr="007D4423" w:rsidRDefault="006A36A9" w:rsidP="006A36A9">
      <w:pPr>
        <w:widowControl w:val="0"/>
        <w:numPr>
          <w:ilvl w:val="0"/>
          <w:numId w:val="13"/>
        </w:numPr>
        <w:tabs>
          <w:tab w:val="left" w:pos="426"/>
        </w:tabs>
        <w:suppressAutoHyphens/>
        <w:spacing w:after="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 xml:space="preserve">Tato smlouva je vyhotovena </w:t>
      </w:r>
      <w:r w:rsidR="00F13FDC">
        <w:rPr>
          <w:rFonts w:ascii="Calibri" w:eastAsia="SimSun" w:hAnsi="Calibri" w:cs="Calibri"/>
          <w:kern w:val="1"/>
          <w:sz w:val="22"/>
          <w:szCs w:val="22"/>
          <w:lang w:eastAsia="hi-IN" w:bidi="hi-IN"/>
        </w:rPr>
        <w:t xml:space="preserve">v 1 originále, který je elektronicky podepsaný oběma smluvními stranami. </w:t>
      </w:r>
    </w:p>
    <w:p w14:paraId="47E8CC9C" w14:textId="77777777" w:rsidR="001314A4" w:rsidRDefault="001314A4" w:rsidP="009C6E46">
      <w:pPr>
        <w:widowControl w:val="0"/>
        <w:tabs>
          <w:tab w:val="left" w:pos="426"/>
        </w:tabs>
        <w:suppressAutoHyphens/>
        <w:spacing w:after="60"/>
        <w:ind w:left="360"/>
        <w:jc w:val="both"/>
        <w:rPr>
          <w:rFonts w:ascii="Calibri" w:eastAsia="SimSun" w:hAnsi="Calibri" w:cs="Calibri"/>
          <w:kern w:val="1"/>
          <w:sz w:val="22"/>
          <w:szCs w:val="22"/>
          <w:lang w:eastAsia="hi-IN" w:bidi="hi-IN"/>
        </w:rPr>
      </w:pPr>
      <w:bookmarkStart w:id="1" w:name="_Hlk20150622"/>
    </w:p>
    <w:p w14:paraId="44AD521B" w14:textId="03755920" w:rsidR="00104420" w:rsidRPr="00710649" w:rsidRDefault="006A36A9" w:rsidP="009C6E46">
      <w:pPr>
        <w:widowControl w:val="0"/>
        <w:tabs>
          <w:tab w:val="left" w:pos="426"/>
        </w:tabs>
        <w:suppressAutoHyphens/>
        <w:spacing w:after="60"/>
        <w:ind w:left="360"/>
        <w:jc w:val="both"/>
        <w:rPr>
          <w:rFonts w:ascii="Calibri" w:eastAsia="SimSun" w:hAnsi="Calibri" w:cs="Calibri"/>
          <w:kern w:val="1"/>
          <w:sz w:val="22"/>
          <w:szCs w:val="22"/>
          <w:lang w:eastAsia="hi-IN" w:bidi="hi-IN"/>
        </w:rPr>
      </w:pPr>
      <w:r w:rsidRPr="007D4423">
        <w:rPr>
          <w:rFonts w:ascii="Calibri" w:eastAsia="SimSun" w:hAnsi="Calibri" w:cs="Calibri"/>
          <w:kern w:val="1"/>
          <w:sz w:val="22"/>
          <w:szCs w:val="22"/>
          <w:lang w:eastAsia="hi-IN" w:bidi="hi-IN"/>
        </w:rPr>
        <w:t>Součástí smlouvy jsou</w:t>
      </w:r>
      <w:r w:rsidR="009C6E46">
        <w:rPr>
          <w:rFonts w:ascii="Calibri" w:eastAsia="SimSun" w:hAnsi="Calibri" w:cs="Calibri"/>
          <w:kern w:val="1"/>
          <w:sz w:val="22"/>
          <w:szCs w:val="22"/>
          <w:lang w:eastAsia="hi-IN" w:bidi="hi-IN"/>
        </w:rPr>
        <w:t xml:space="preserve"> přílohy:</w:t>
      </w:r>
    </w:p>
    <w:bookmarkEnd w:id="1"/>
    <w:p w14:paraId="4833A409" w14:textId="77777777" w:rsidR="00104420" w:rsidRPr="007D4423" w:rsidRDefault="00104420" w:rsidP="006A36A9">
      <w:pPr>
        <w:widowControl w:val="0"/>
        <w:tabs>
          <w:tab w:val="left" w:pos="360"/>
        </w:tabs>
        <w:suppressAutoHyphens/>
        <w:spacing w:after="60"/>
        <w:ind w:left="360"/>
        <w:jc w:val="both"/>
        <w:rPr>
          <w:rFonts w:ascii="Calibri" w:eastAsia="SimSun" w:hAnsi="Calibri" w:cs="Calibri"/>
          <w:b/>
          <w:kern w:val="1"/>
          <w:sz w:val="22"/>
          <w:szCs w:val="22"/>
          <w:lang w:eastAsia="hi-IN" w:bidi="hi-IN"/>
        </w:rPr>
      </w:pPr>
    </w:p>
    <w:p w14:paraId="0028B907" w14:textId="77777777" w:rsidR="006A36A9" w:rsidRDefault="006A36A9" w:rsidP="006A36A9">
      <w:pPr>
        <w:widowControl w:val="0"/>
        <w:tabs>
          <w:tab w:val="left" w:pos="360"/>
        </w:tabs>
        <w:suppressAutoHyphens/>
        <w:spacing w:after="60"/>
        <w:ind w:left="360"/>
        <w:jc w:val="both"/>
        <w:rPr>
          <w:rFonts w:ascii="Calibri" w:eastAsia="SimSun" w:hAnsi="Calibri" w:cs="Calibri"/>
          <w:b/>
          <w:kern w:val="1"/>
          <w:sz w:val="22"/>
          <w:szCs w:val="22"/>
          <w:lang w:eastAsia="hi-IN" w:bidi="hi-IN"/>
        </w:rPr>
      </w:pPr>
      <w:r w:rsidRPr="007D4423">
        <w:rPr>
          <w:rFonts w:ascii="Calibri" w:eastAsia="SimSun" w:hAnsi="Calibri" w:cs="Calibri"/>
          <w:b/>
          <w:kern w:val="1"/>
          <w:sz w:val="22"/>
          <w:szCs w:val="22"/>
          <w:lang w:eastAsia="hi-IN" w:bidi="hi-IN"/>
        </w:rPr>
        <w:t xml:space="preserve">Příloha č. 1: </w:t>
      </w:r>
      <w:r w:rsidR="00B768F5">
        <w:rPr>
          <w:rFonts w:ascii="Calibri" w:eastAsia="SimSun" w:hAnsi="Calibri" w:cs="Calibri"/>
          <w:b/>
          <w:kern w:val="1"/>
          <w:sz w:val="22"/>
          <w:szCs w:val="22"/>
          <w:lang w:eastAsia="hi-IN" w:bidi="hi-IN"/>
        </w:rPr>
        <w:t>Dílčí specifikace ceny</w:t>
      </w:r>
    </w:p>
    <w:p w14:paraId="2F06CA6B" w14:textId="6185F934" w:rsidR="006A36A9" w:rsidRDefault="00B768F5" w:rsidP="00157F1E">
      <w:pPr>
        <w:widowControl w:val="0"/>
        <w:tabs>
          <w:tab w:val="left" w:pos="360"/>
        </w:tabs>
        <w:suppressAutoHyphens/>
        <w:spacing w:after="60"/>
        <w:ind w:left="360"/>
        <w:jc w:val="both"/>
        <w:rPr>
          <w:rFonts w:ascii="Calibri" w:eastAsia="SimSun" w:hAnsi="Calibri" w:cs="Calibri"/>
          <w:kern w:val="1"/>
          <w:sz w:val="22"/>
          <w:szCs w:val="22"/>
          <w:lang w:eastAsia="hi-IN" w:bidi="hi-IN"/>
        </w:rPr>
      </w:pPr>
      <w:r w:rsidRPr="00B768F5">
        <w:rPr>
          <w:rFonts w:ascii="Calibri" w:eastAsia="SimSun" w:hAnsi="Calibri" w:cs="Calibri"/>
          <w:b/>
          <w:kern w:val="1"/>
          <w:sz w:val="22"/>
          <w:szCs w:val="22"/>
          <w:lang w:eastAsia="hi-IN" w:bidi="hi-IN"/>
        </w:rPr>
        <w:t>Příloha č. 2: Podrobná specifikace přístrojového zařízení</w:t>
      </w:r>
      <w:bookmarkStart w:id="2" w:name="_Hlk20150583"/>
    </w:p>
    <w:p w14:paraId="3290276A" w14:textId="48FE480D" w:rsidR="00B768F5" w:rsidRDefault="00B768F5" w:rsidP="006A36A9">
      <w:pPr>
        <w:widowControl w:val="0"/>
        <w:suppressAutoHyphens/>
        <w:spacing w:after="60" w:line="240" w:lineRule="atLeast"/>
        <w:rPr>
          <w:rFonts w:ascii="Calibri" w:eastAsia="SimSun" w:hAnsi="Calibri" w:cs="Calibri"/>
          <w:kern w:val="1"/>
          <w:sz w:val="22"/>
          <w:szCs w:val="22"/>
          <w:lang w:eastAsia="hi-IN" w:bidi="hi-IN"/>
        </w:rPr>
      </w:pPr>
    </w:p>
    <w:p w14:paraId="5E1EEA38" w14:textId="6765466E" w:rsidR="001314A4" w:rsidRDefault="001314A4" w:rsidP="006A36A9">
      <w:pPr>
        <w:widowControl w:val="0"/>
        <w:suppressAutoHyphens/>
        <w:spacing w:after="60" w:line="240" w:lineRule="atLeast"/>
        <w:rPr>
          <w:rFonts w:ascii="Calibri" w:eastAsia="SimSun" w:hAnsi="Calibri" w:cs="Calibri"/>
          <w:kern w:val="1"/>
          <w:sz w:val="22"/>
          <w:szCs w:val="22"/>
          <w:lang w:eastAsia="hi-IN" w:bidi="hi-IN"/>
        </w:rPr>
      </w:pPr>
    </w:p>
    <w:p w14:paraId="334BCF7D" w14:textId="77777777" w:rsidR="001314A4" w:rsidRPr="007D4423" w:rsidRDefault="001314A4" w:rsidP="006A36A9">
      <w:pPr>
        <w:widowControl w:val="0"/>
        <w:suppressAutoHyphens/>
        <w:spacing w:after="60" w:line="240" w:lineRule="atLeast"/>
        <w:rPr>
          <w:rFonts w:ascii="Calibri" w:eastAsia="SimSun" w:hAnsi="Calibri" w:cs="Calibri"/>
          <w:kern w:val="1"/>
          <w:sz w:val="22"/>
          <w:szCs w:val="22"/>
          <w:lang w:eastAsia="hi-IN" w:bidi="hi-IN"/>
        </w:rPr>
      </w:pPr>
    </w:p>
    <w:p w14:paraId="5F44DE5B" w14:textId="4802229E" w:rsidR="00710649" w:rsidRPr="00B90A24" w:rsidRDefault="00710649" w:rsidP="00710649">
      <w:pPr>
        <w:shd w:val="clear" w:color="auto" w:fill="FFFFFF" w:themeFill="background1"/>
        <w:tabs>
          <w:tab w:val="left" w:pos="5103"/>
        </w:tabs>
        <w:rPr>
          <w:rFonts w:ascii="Calibri" w:hAnsi="Calibri" w:cs="Calibri"/>
          <w:sz w:val="22"/>
          <w:szCs w:val="22"/>
        </w:rPr>
      </w:pPr>
      <w:r w:rsidRPr="00B90A24">
        <w:rPr>
          <w:rFonts w:ascii="Calibri" w:hAnsi="Calibri" w:cs="Calibri"/>
          <w:sz w:val="22"/>
          <w:szCs w:val="22"/>
        </w:rPr>
        <w:t>V </w:t>
      </w:r>
      <w:r w:rsidR="00973A4D">
        <w:rPr>
          <w:rFonts w:ascii="Calibri" w:hAnsi="Calibri" w:cs="Calibri"/>
          <w:sz w:val="22"/>
          <w:szCs w:val="22"/>
        </w:rPr>
        <w:t>Písku</w:t>
      </w:r>
      <w:r w:rsidR="00973A4D" w:rsidRPr="00B90A24">
        <w:rPr>
          <w:rFonts w:ascii="Calibri" w:hAnsi="Calibri" w:cs="Calibri"/>
          <w:sz w:val="22"/>
          <w:szCs w:val="22"/>
        </w:rPr>
        <w:t xml:space="preserve"> </w:t>
      </w:r>
      <w:r w:rsidRPr="00B90A24">
        <w:rPr>
          <w:rFonts w:ascii="Calibri" w:hAnsi="Calibri" w:cs="Calibri"/>
          <w:sz w:val="22"/>
          <w:szCs w:val="22"/>
        </w:rPr>
        <w:t>dne …………………</w:t>
      </w:r>
      <w:r>
        <w:rPr>
          <w:rFonts w:ascii="Calibri" w:hAnsi="Calibri" w:cs="Calibri"/>
          <w:sz w:val="22"/>
          <w:szCs w:val="22"/>
        </w:rPr>
        <w:t>………</w:t>
      </w:r>
      <w:r>
        <w:rPr>
          <w:rFonts w:ascii="Calibri" w:hAnsi="Calibri" w:cs="Calibri"/>
          <w:sz w:val="22"/>
          <w:szCs w:val="22"/>
        </w:rPr>
        <w:tab/>
      </w:r>
      <w:r w:rsidRPr="00B90A24">
        <w:rPr>
          <w:rFonts w:ascii="Calibri" w:hAnsi="Calibri" w:cs="Calibri"/>
          <w:sz w:val="22"/>
          <w:szCs w:val="22"/>
        </w:rPr>
        <w:t>V ………..………</w:t>
      </w:r>
      <w:r>
        <w:rPr>
          <w:rFonts w:ascii="Calibri" w:hAnsi="Calibri" w:cs="Calibri"/>
          <w:sz w:val="22"/>
          <w:szCs w:val="22"/>
        </w:rPr>
        <w:t>……………..</w:t>
      </w:r>
      <w:r w:rsidRPr="00B90A24">
        <w:rPr>
          <w:rFonts w:ascii="Calibri" w:hAnsi="Calibri" w:cs="Calibri"/>
          <w:sz w:val="22"/>
          <w:szCs w:val="22"/>
        </w:rPr>
        <w:t xml:space="preserve"> dne………………..</w:t>
      </w:r>
    </w:p>
    <w:p w14:paraId="70132285" w14:textId="77777777" w:rsidR="00710649" w:rsidRDefault="00710649" w:rsidP="00710649">
      <w:pPr>
        <w:shd w:val="clear" w:color="auto" w:fill="FFFFFF" w:themeFill="background1"/>
        <w:rPr>
          <w:rFonts w:ascii="Calibri" w:hAnsi="Calibri" w:cs="Calibri"/>
          <w:sz w:val="22"/>
          <w:szCs w:val="22"/>
        </w:rPr>
      </w:pPr>
    </w:p>
    <w:p w14:paraId="292043E0" w14:textId="7E63CCF7" w:rsidR="00B768F5" w:rsidRDefault="00B768F5" w:rsidP="00710649">
      <w:pPr>
        <w:shd w:val="clear" w:color="auto" w:fill="FFFFFF" w:themeFill="background1"/>
        <w:rPr>
          <w:rFonts w:ascii="Calibri" w:hAnsi="Calibri" w:cs="Calibri"/>
          <w:sz w:val="22"/>
          <w:szCs w:val="22"/>
        </w:rPr>
      </w:pPr>
    </w:p>
    <w:p w14:paraId="55BB28C6" w14:textId="77777777" w:rsidR="001314A4" w:rsidRDefault="001314A4" w:rsidP="00710649">
      <w:pPr>
        <w:shd w:val="clear" w:color="auto" w:fill="FFFFFF" w:themeFill="background1"/>
        <w:rPr>
          <w:rFonts w:ascii="Calibri" w:hAnsi="Calibri" w:cs="Calibri"/>
          <w:sz w:val="22"/>
          <w:szCs w:val="22"/>
        </w:rPr>
      </w:pPr>
    </w:p>
    <w:p w14:paraId="55D8B015" w14:textId="77777777" w:rsidR="00710649" w:rsidRPr="00B90A24" w:rsidRDefault="00710649" w:rsidP="00710649">
      <w:pPr>
        <w:tabs>
          <w:tab w:val="left" w:pos="5103"/>
        </w:tabs>
        <w:rPr>
          <w:rFonts w:ascii="Calibri" w:hAnsi="Calibri" w:cs="Calibri"/>
          <w:sz w:val="22"/>
          <w:szCs w:val="22"/>
        </w:rPr>
      </w:pPr>
      <w:r w:rsidRPr="00B90A24">
        <w:rPr>
          <w:rFonts w:ascii="Calibri" w:hAnsi="Calibri" w:cs="Calibri"/>
          <w:sz w:val="22"/>
          <w:szCs w:val="22"/>
        </w:rPr>
        <w:lastRenderedPageBreak/>
        <w:t>Za kupujícího:</w:t>
      </w:r>
      <w:r w:rsidRPr="00B90A24">
        <w:rPr>
          <w:rFonts w:ascii="Calibri" w:hAnsi="Calibri" w:cs="Calibri"/>
          <w:sz w:val="22"/>
          <w:szCs w:val="22"/>
        </w:rPr>
        <w:tab/>
        <w:t>Za prodávajícího:</w:t>
      </w:r>
    </w:p>
    <w:p w14:paraId="74E7E8F2" w14:textId="77777777" w:rsidR="00710649" w:rsidRPr="00B90A24" w:rsidRDefault="00710649" w:rsidP="00710649">
      <w:pPr>
        <w:rPr>
          <w:rFonts w:ascii="Calibri" w:hAnsi="Calibri" w:cs="Calibri"/>
          <w:sz w:val="22"/>
          <w:szCs w:val="22"/>
          <w:shd w:val="clear" w:color="auto" w:fill="FFFFFF" w:themeFill="background1"/>
        </w:rPr>
      </w:pPr>
    </w:p>
    <w:p w14:paraId="7FE08B83" w14:textId="77777777" w:rsidR="00710649" w:rsidRPr="00B90A24" w:rsidRDefault="00710649" w:rsidP="00710649">
      <w:pPr>
        <w:rPr>
          <w:rFonts w:ascii="Calibri" w:hAnsi="Calibri" w:cs="Calibri"/>
          <w:sz w:val="22"/>
          <w:szCs w:val="22"/>
          <w:shd w:val="clear" w:color="auto" w:fill="FFFFFF" w:themeFill="background1"/>
        </w:rPr>
      </w:pPr>
    </w:p>
    <w:p w14:paraId="64552DAE" w14:textId="77777777" w:rsidR="00710649" w:rsidRPr="00B90A24" w:rsidRDefault="00710649" w:rsidP="00710649">
      <w:pPr>
        <w:rPr>
          <w:rFonts w:ascii="Calibri" w:hAnsi="Calibri" w:cs="Calibri"/>
          <w:sz w:val="22"/>
          <w:szCs w:val="22"/>
          <w:shd w:val="clear" w:color="auto" w:fill="FFFFFF" w:themeFill="background1"/>
        </w:rPr>
      </w:pPr>
    </w:p>
    <w:p w14:paraId="32C64740" w14:textId="77777777" w:rsidR="00710649" w:rsidRPr="00B90A24" w:rsidRDefault="00710649" w:rsidP="00710649">
      <w:pPr>
        <w:rPr>
          <w:rFonts w:ascii="Calibri" w:hAnsi="Calibri" w:cs="Calibri"/>
          <w:sz w:val="22"/>
          <w:szCs w:val="22"/>
          <w:shd w:val="clear" w:color="auto" w:fill="FFFFFF" w:themeFill="background1"/>
        </w:rPr>
      </w:pPr>
    </w:p>
    <w:p w14:paraId="7BA83052" w14:textId="77777777" w:rsidR="00710649" w:rsidRPr="00B90A24" w:rsidRDefault="00710649" w:rsidP="00710649">
      <w:pPr>
        <w:tabs>
          <w:tab w:val="left" w:pos="5103"/>
        </w:tabs>
        <w:rPr>
          <w:rFonts w:ascii="Calibri" w:hAnsi="Calibri" w:cs="Calibri"/>
          <w:bCs/>
          <w:sz w:val="22"/>
          <w:szCs w:val="22"/>
        </w:rPr>
      </w:pPr>
      <w:r w:rsidRPr="00B90A24">
        <w:rPr>
          <w:rFonts w:ascii="Calibri" w:hAnsi="Calibri" w:cs="Calibri"/>
          <w:sz w:val="22"/>
          <w:szCs w:val="22"/>
          <w:shd w:val="clear" w:color="auto" w:fill="FFFFFF" w:themeFill="background1"/>
        </w:rPr>
        <w:t>……………………………………</w:t>
      </w:r>
      <w:r>
        <w:rPr>
          <w:rFonts w:ascii="Calibri" w:hAnsi="Calibri" w:cs="Calibri"/>
          <w:sz w:val="22"/>
          <w:szCs w:val="22"/>
          <w:shd w:val="clear" w:color="auto" w:fill="FFFFFF" w:themeFill="background1"/>
        </w:rPr>
        <w:t>………………….</w:t>
      </w:r>
      <w:r w:rsidRPr="00B90A24">
        <w:rPr>
          <w:rFonts w:ascii="Calibri" w:hAnsi="Calibri" w:cs="Calibri"/>
          <w:sz w:val="22"/>
          <w:szCs w:val="22"/>
          <w:shd w:val="clear" w:color="auto" w:fill="FFFFFF" w:themeFill="background1"/>
        </w:rPr>
        <w:t xml:space="preserve">                                </w:t>
      </w:r>
      <w:r>
        <w:rPr>
          <w:rFonts w:ascii="Calibri" w:hAnsi="Calibri" w:cs="Calibri"/>
          <w:sz w:val="22"/>
          <w:szCs w:val="22"/>
          <w:shd w:val="clear" w:color="auto" w:fill="FFFFFF" w:themeFill="background1"/>
        </w:rPr>
        <w:t xml:space="preserve"> </w:t>
      </w:r>
      <w:r>
        <w:rPr>
          <w:rFonts w:ascii="Calibri" w:hAnsi="Calibri" w:cs="Calibri"/>
          <w:sz w:val="22"/>
          <w:szCs w:val="22"/>
          <w:shd w:val="clear" w:color="auto" w:fill="FFFFFF" w:themeFill="background1"/>
        </w:rPr>
        <w:tab/>
      </w:r>
      <w:r w:rsidRPr="00B90A24">
        <w:rPr>
          <w:rFonts w:ascii="Calibri" w:hAnsi="Calibri" w:cs="Calibri"/>
          <w:sz w:val="22"/>
          <w:szCs w:val="22"/>
          <w:shd w:val="clear" w:color="auto" w:fill="FFFFFF" w:themeFill="background1"/>
        </w:rPr>
        <w:t>…………………………………</w:t>
      </w:r>
      <w:r>
        <w:rPr>
          <w:rFonts w:ascii="Calibri" w:hAnsi="Calibri" w:cs="Calibri"/>
          <w:sz w:val="22"/>
          <w:szCs w:val="22"/>
          <w:shd w:val="clear" w:color="auto" w:fill="FFFFFF" w:themeFill="background1"/>
        </w:rPr>
        <w:t>…………………..</w:t>
      </w:r>
      <w:r w:rsidRPr="00B90A24">
        <w:rPr>
          <w:rFonts w:ascii="Calibri" w:hAnsi="Calibri" w:cs="Calibri"/>
          <w:sz w:val="22"/>
          <w:szCs w:val="22"/>
          <w:shd w:val="clear" w:color="auto" w:fill="FFFFFF" w:themeFill="background1"/>
        </w:rPr>
        <w:tab/>
        <w:t xml:space="preserve">               </w:t>
      </w:r>
    </w:p>
    <w:p w14:paraId="44931029" w14:textId="497A44DE" w:rsidR="00710649" w:rsidRPr="00B90A24" w:rsidRDefault="00710649" w:rsidP="00710649">
      <w:pPr>
        <w:rPr>
          <w:rFonts w:ascii="Calibri" w:hAnsi="Calibri" w:cs="Calibri"/>
          <w:bCs/>
          <w:sz w:val="22"/>
          <w:szCs w:val="22"/>
        </w:rPr>
      </w:pPr>
    </w:p>
    <w:p w14:paraId="58DFD34E" w14:textId="77777777" w:rsidR="00710649" w:rsidRPr="00B90A24" w:rsidRDefault="00710649" w:rsidP="00710649">
      <w:pPr>
        <w:rPr>
          <w:rFonts w:ascii="Calibri" w:hAnsi="Calibri" w:cs="Calibri"/>
          <w:bCs/>
          <w:sz w:val="22"/>
          <w:szCs w:val="22"/>
        </w:rPr>
      </w:pPr>
    </w:p>
    <w:p w14:paraId="1DBA2C15" w14:textId="77777777" w:rsidR="00710649" w:rsidRDefault="00710649" w:rsidP="00710649">
      <w:pPr>
        <w:rPr>
          <w:rFonts w:ascii="Calibri" w:hAnsi="Calibri" w:cs="Calibri"/>
          <w:bCs/>
          <w:sz w:val="22"/>
          <w:szCs w:val="22"/>
        </w:rPr>
      </w:pPr>
    </w:p>
    <w:p w14:paraId="6A3241A3" w14:textId="77777777" w:rsidR="00710649" w:rsidRPr="00B90A24" w:rsidRDefault="00710649" w:rsidP="00710649">
      <w:pPr>
        <w:rPr>
          <w:rFonts w:ascii="Calibri" w:hAnsi="Calibri" w:cs="Calibri"/>
          <w:bCs/>
          <w:sz w:val="22"/>
          <w:szCs w:val="22"/>
        </w:rPr>
      </w:pPr>
    </w:p>
    <w:p w14:paraId="250D0BB1" w14:textId="77777777" w:rsidR="00710649" w:rsidRPr="00B90A24" w:rsidRDefault="00710649" w:rsidP="00710649">
      <w:pPr>
        <w:tabs>
          <w:tab w:val="left" w:pos="5103"/>
        </w:tabs>
        <w:rPr>
          <w:rFonts w:ascii="Calibri" w:hAnsi="Calibri" w:cs="Calibri"/>
          <w:bCs/>
          <w:sz w:val="22"/>
          <w:szCs w:val="22"/>
        </w:rPr>
      </w:pPr>
      <w:r w:rsidRPr="00B90A24">
        <w:rPr>
          <w:rFonts w:ascii="Calibri" w:hAnsi="Calibri" w:cs="Calibri"/>
          <w:bCs/>
          <w:sz w:val="22"/>
          <w:szCs w:val="22"/>
        </w:rPr>
        <w:t>……………………………………</w:t>
      </w:r>
      <w:r>
        <w:rPr>
          <w:rFonts w:ascii="Calibri" w:hAnsi="Calibri" w:cs="Calibri"/>
          <w:bCs/>
          <w:sz w:val="22"/>
          <w:szCs w:val="22"/>
        </w:rPr>
        <w:t>…………………</w:t>
      </w:r>
      <w:r w:rsidRPr="00B90A24">
        <w:rPr>
          <w:rFonts w:ascii="Calibri" w:hAnsi="Calibri" w:cs="Calibri"/>
          <w:bCs/>
          <w:sz w:val="22"/>
          <w:szCs w:val="22"/>
        </w:rPr>
        <w:t xml:space="preserve">                                  </w:t>
      </w:r>
      <w:r>
        <w:rPr>
          <w:rFonts w:ascii="Calibri" w:hAnsi="Calibri" w:cs="Calibri"/>
          <w:bCs/>
          <w:sz w:val="22"/>
          <w:szCs w:val="22"/>
        </w:rPr>
        <w:tab/>
      </w:r>
      <w:r w:rsidRPr="00B90A24">
        <w:rPr>
          <w:rFonts w:ascii="Calibri" w:hAnsi="Calibri" w:cs="Calibri"/>
          <w:bCs/>
          <w:sz w:val="22"/>
          <w:szCs w:val="22"/>
        </w:rPr>
        <w:t>…………………………………</w:t>
      </w:r>
      <w:r>
        <w:rPr>
          <w:rFonts w:ascii="Calibri" w:hAnsi="Calibri" w:cs="Calibri"/>
          <w:bCs/>
          <w:sz w:val="22"/>
          <w:szCs w:val="22"/>
        </w:rPr>
        <w:t>……………………</w:t>
      </w:r>
      <w:r w:rsidRPr="00B90A24">
        <w:rPr>
          <w:rFonts w:ascii="Calibri" w:hAnsi="Calibri" w:cs="Calibri"/>
          <w:bCs/>
          <w:sz w:val="22"/>
          <w:szCs w:val="22"/>
        </w:rPr>
        <w:t xml:space="preserve">                        </w:t>
      </w:r>
    </w:p>
    <w:p w14:paraId="3D44C207" w14:textId="72B0E046" w:rsidR="00104420" w:rsidRPr="007D4423" w:rsidRDefault="00710649" w:rsidP="00710649">
      <w:pPr>
        <w:widowControl w:val="0"/>
        <w:suppressAutoHyphens/>
        <w:spacing w:after="60" w:line="240" w:lineRule="atLeast"/>
        <w:rPr>
          <w:rFonts w:ascii="Calibri" w:eastAsia="SimSun" w:hAnsi="Calibri" w:cs="Calibri"/>
          <w:kern w:val="1"/>
          <w:sz w:val="22"/>
          <w:szCs w:val="22"/>
          <w:lang w:eastAsia="hi-IN" w:bidi="hi-IN"/>
        </w:rPr>
      </w:pPr>
      <w:r w:rsidRPr="00B90A24">
        <w:rPr>
          <w:rFonts w:ascii="Calibri" w:hAnsi="Calibri" w:cs="Calibri"/>
          <w:bCs/>
          <w:sz w:val="22"/>
          <w:szCs w:val="22"/>
        </w:rPr>
        <w:tab/>
      </w:r>
      <w:bookmarkEnd w:id="2"/>
    </w:p>
    <w:p w14:paraId="11D45B24" w14:textId="77777777" w:rsidR="00104420" w:rsidRPr="007D4423" w:rsidRDefault="00104420" w:rsidP="006A36A9">
      <w:pPr>
        <w:widowControl w:val="0"/>
        <w:suppressAutoHyphens/>
        <w:spacing w:after="60" w:line="240" w:lineRule="atLeast"/>
        <w:rPr>
          <w:rFonts w:ascii="Calibri" w:eastAsia="SimSun" w:hAnsi="Calibri" w:cs="Calibri"/>
          <w:kern w:val="1"/>
          <w:sz w:val="22"/>
          <w:szCs w:val="22"/>
          <w:lang w:eastAsia="hi-IN" w:bidi="hi-IN"/>
        </w:rPr>
      </w:pPr>
    </w:p>
    <w:p w14:paraId="1434B653" w14:textId="77777777" w:rsidR="00133407" w:rsidRDefault="00133407">
      <w:pPr>
        <w:spacing w:after="200" w:line="276" w:lineRule="auto"/>
        <w:rPr>
          <w:rFonts w:ascii="Calibri" w:hAnsi="Calibri" w:cs="Calibri"/>
          <w:b/>
          <w:bCs/>
        </w:rPr>
      </w:pPr>
      <w:r>
        <w:br w:type="page"/>
      </w:r>
    </w:p>
    <w:p w14:paraId="403B83B1" w14:textId="47AB5DA7" w:rsidR="00B768F5" w:rsidRPr="00D02334" w:rsidRDefault="00D02334" w:rsidP="00391180">
      <w:pPr>
        <w:pStyle w:val="Nadpis4"/>
      </w:pPr>
      <w:r w:rsidRPr="00391180">
        <w:lastRenderedPageBreak/>
        <w:t>Příloha č. 1: Dílčí specifikace ceny</w:t>
      </w:r>
    </w:p>
    <w:p w14:paraId="68F79571" w14:textId="77777777" w:rsidR="00D02334" w:rsidRDefault="00D02334" w:rsidP="00D02334">
      <w:pPr>
        <w:rPr>
          <w:rFonts w:ascii="Calibri" w:hAnsi="Calibri" w:cs="Calibri"/>
        </w:rPr>
      </w:pPr>
    </w:p>
    <w:tbl>
      <w:tblPr>
        <w:tblW w:w="9990" w:type="dxa"/>
        <w:jc w:val="center"/>
        <w:tblLayout w:type="fixed"/>
        <w:tblCellMar>
          <w:left w:w="70" w:type="dxa"/>
          <w:right w:w="70" w:type="dxa"/>
        </w:tblCellMar>
        <w:tblLook w:val="04A0" w:firstRow="1" w:lastRow="0" w:firstColumn="1" w:lastColumn="0" w:noHBand="0" w:noVBand="1"/>
      </w:tblPr>
      <w:tblGrid>
        <w:gridCol w:w="2761"/>
        <w:gridCol w:w="708"/>
        <w:gridCol w:w="1701"/>
        <w:gridCol w:w="1701"/>
        <w:gridCol w:w="1418"/>
        <w:gridCol w:w="1701"/>
      </w:tblGrid>
      <w:tr w:rsidR="00D02334" w:rsidRPr="00B715FE" w14:paraId="5D9E4BFC" w14:textId="77777777" w:rsidTr="00B51F24">
        <w:trPr>
          <w:trHeight w:val="624"/>
          <w:tblHeader/>
          <w:jc w:val="center"/>
        </w:trPr>
        <w:tc>
          <w:tcPr>
            <w:tcW w:w="2761" w:type="dxa"/>
            <w:tcBorders>
              <w:top w:val="single" w:sz="4" w:space="0" w:color="auto"/>
              <w:left w:val="single" w:sz="4" w:space="0" w:color="auto"/>
              <w:bottom w:val="single" w:sz="4" w:space="0" w:color="auto"/>
              <w:right w:val="single" w:sz="4" w:space="0" w:color="auto"/>
            </w:tcBorders>
            <w:shd w:val="clear" w:color="auto" w:fill="D9D9D9"/>
            <w:vAlign w:val="center"/>
          </w:tcPr>
          <w:p w14:paraId="7D2D0250"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Položka veřejné zakázky</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42BEB757"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Počet kusů</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298C5D3F"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Typové označení</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8E20F29" w14:textId="77777777" w:rsidR="00D02334" w:rsidRDefault="00D02334" w:rsidP="00B51F24">
            <w:pPr>
              <w:rPr>
                <w:rFonts w:ascii="Calibri" w:hAnsi="Calibri" w:cs="Calibri"/>
                <w:b/>
                <w:bCs/>
                <w:sz w:val="22"/>
                <w:szCs w:val="22"/>
              </w:rPr>
            </w:pPr>
            <w:r w:rsidRPr="00B90A24">
              <w:rPr>
                <w:rFonts w:ascii="Calibri" w:hAnsi="Calibri" w:cs="Calibri"/>
                <w:b/>
                <w:bCs/>
                <w:sz w:val="22"/>
                <w:szCs w:val="22"/>
              </w:rPr>
              <w:t xml:space="preserve">Cena celkem </w:t>
            </w:r>
          </w:p>
          <w:p w14:paraId="636C4021"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v Kč bez DPH</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14:paraId="4AE52095"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DPH v Kč</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531FD1DD" w14:textId="77777777" w:rsidR="00D02334" w:rsidRDefault="00D02334" w:rsidP="00B51F24">
            <w:pPr>
              <w:rPr>
                <w:rFonts w:ascii="Calibri" w:hAnsi="Calibri" w:cs="Calibri"/>
                <w:b/>
                <w:bCs/>
                <w:sz w:val="22"/>
                <w:szCs w:val="22"/>
              </w:rPr>
            </w:pPr>
            <w:r w:rsidRPr="00B90A24">
              <w:rPr>
                <w:rFonts w:ascii="Calibri" w:hAnsi="Calibri" w:cs="Calibri"/>
                <w:b/>
                <w:bCs/>
                <w:sz w:val="22"/>
                <w:szCs w:val="22"/>
              </w:rPr>
              <w:t xml:space="preserve">Cena celkem </w:t>
            </w:r>
          </w:p>
          <w:p w14:paraId="06C2EE0B" w14:textId="77777777" w:rsidR="00D02334" w:rsidRPr="00B90A24" w:rsidRDefault="00D02334" w:rsidP="00B51F24">
            <w:pPr>
              <w:rPr>
                <w:rFonts w:ascii="Calibri" w:hAnsi="Calibri" w:cs="Calibri"/>
                <w:b/>
                <w:bCs/>
                <w:sz w:val="22"/>
                <w:szCs w:val="22"/>
              </w:rPr>
            </w:pPr>
            <w:r w:rsidRPr="00B90A24">
              <w:rPr>
                <w:rFonts w:ascii="Calibri" w:hAnsi="Calibri" w:cs="Calibri"/>
                <w:b/>
                <w:bCs/>
                <w:sz w:val="22"/>
                <w:szCs w:val="22"/>
              </w:rPr>
              <w:t>v Kč</w:t>
            </w:r>
          </w:p>
          <w:p w14:paraId="7F32DEE7" w14:textId="77777777" w:rsidR="00D02334" w:rsidRPr="00B90A24" w:rsidRDefault="00D02334" w:rsidP="00B51F24">
            <w:pPr>
              <w:rPr>
                <w:rFonts w:ascii="Calibri" w:hAnsi="Calibri" w:cs="Calibri"/>
                <w:b/>
                <w:bCs/>
                <w:sz w:val="22"/>
                <w:szCs w:val="22"/>
              </w:rPr>
            </w:pPr>
            <w:r>
              <w:rPr>
                <w:rFonts w:ascii="Calibri" w:hAnsi="Calibri" w:cs="Calibri"/>
                <w:b/>
                <w:bCs/>
                <w:sz w:val="22"/>
                <w:szCs w:val="22"/>
              </w:rPr>
              <w:t>v</w:t>
            </w:r>
            <w:r w:rsidRPr="00B90A24">
              <w:rPr>
                <w:rFonts w:ascii="Calibri" w:hAnsi="Calibri" w:cs="Calibri"/>
                <w:b/>
                <w:bCs/>
                <w:sz w:val="22"/>
                <w:szCs w:val="22"/>
              </w:rPr>
              <w:t>četně DPH</w:t>
            </w:r>
          </w:p>
        </w:tc>
      </w:tr>
      <w:tr w:rsidR="00D02334" w:rsidRPr="00B715FE" w14:paraId="7FF714A6" w14:textId="77777777" w:rsidTr="00B51F24">
        <w:trPr>
          <w:trHeight w:val="1723"/>
          <w:tblHeader/>
          <w:jc w:val="center"/>
        </w:trPr>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14:paraId="1CD5FD5B" w14:textId="77777777" w:rsidR="00D02334" w:rsidRDefault="00D02334" w:rsidP="00B51F24">
            <w:pPr>
              <w:ind w:hanging="284"/>
              <w:rPr>
                <w:rFonts w:ascii="Calibri" w:hAnsi="Calibri" w:cs="Calibri"/>
                <w:b/>
                <w:bCs/>
                <w:sz w:val="22"/>
                <w:szCs w:val="22"/>
              </w:rPr>
            </w:pPr>
          </w:p>
          <w:p w14:paraId="58655ABB" w14:textId="77777777" w:rsidR="00D02334" w:rsidRDefault="00D02334" w:rsidP="00B51F24">
            <w:pPr>
              <w:rPr>
                <w:rFonts w:ascii="Calibri" w:hAnsi="Calibri" w:cs="Calibri"/>
                <w:sz w:val="22"/>
                <w:szCs w:val="22"/>
              </w:rPr>
            </w:pPr>
          </w:p>
          <w:p w14:paraId="4356AD7F" w14:textId="77777777" w:rsidR="00D02334" w:rsidRDefault="00D02334" w:rsidP="00B51F24">
            <w:pPr>
              <w:rPr>
                <w:rFonts w:ascii="Calibri" w:hAnsi="Calibri" w:cs="Calibri"/>
                <w:sz w:val="22"/>
                <w:szCs w:val="22"/>
              </w:rPr>
            </w:pPr>
          </w:p>
          <w:p w14:paraId="6F4ABAC0" w14:textId="77777777" w:rsidR="00D02334" w:rsidRDefault="00D02334" w:rsidP="00B51F24">
            <w:pPr>
              <w:rPr>
                <w:rFonts w:ascii="Calibri" w:hAnsi="Calibri" w:cs="Calibri"/>
                <w:sz w:val="22"/>
                <w:szCs w:val="22"/>
              </w:rPr>
            </w:pPr>
          </w:p>
          <w:p w14:paraId="20EB3AE2" w14:textId="77777777" w:rsidR="00D02334" w:rsidRDefault="00D02334" w:rsidP="00B51F24">
            <w:pPr>
              <w:rPr>
                <w:rFonts w:ascii="Calibri" w:hAnsi="Calibri" w:cs="Calibri"/>
                <w:sz w:val="22"/>
                <w:szCs w:val="22"/>
              </w:rPr>
            </w:pPr>
          </w:p>
          <w:p w14:paraId="7B3EAF90" w14:textId="77777777" w:rsidR="00D02334" w:rsidRPr="002557A7" w:rsidRDefault="00D02334" w:rsidP="00B51F24">
            <w:pPr>
              <w:rPr>
                <w:rFonts w:ascii="Calibri" w:hAnsi="Calibri" w:cs="Calibri"/>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2EE221BF" w14:textId="77777777" w:rsidR="00D02334" w:rsidRPr="00B90A24" w:rsidRDefault="00D02334" w:rsidP="00B51F24">
            <w:pPr>
              <w:jc w:val="center"/>
              <w:rPr>
                <w:rFonts w:ascii="Calibri" w:hAnsi="Calibri" w:cs="Calibri"/>
                <w:b/>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356EBC" w14:textId="77777777" w:rsidR="00D02334" w:rsidRPr="00B90A24" w:rsidRDefault="00D02334" w:rsidP="00B51F24">
            <w:pPr>
              <w:rPr>
                <w:rFonts w:ascii="Calibri" w:hAnsi="Calibri" w:cs="Calibri"/>
                <w:b/>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5EDAE" w14:textId="77777777" w:rsidR="00D02334" w:rsidRPr="00B90A24" w:rsidRDefault="00D02334" w:rsidP="00B51F24">
            <w:pPr>
              <w:rPr>
                <w:rFonts w:ascii="Calibri" w:hAnsi="Calibri" w:cs="Calibri"/>
                <w:b/>
                <w:bCs/>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BD55A" w14:textId="77777777" w:rsidR="00D02334" w:rsidRPr="00B90A24" w:rsidRDefault="00D02334" w:rsidP="00B51F24">
            <w:pPr>
              <w:rPr>
                <w:rFonts w:ascii="Calibri" w:hAnsi="Calibri" w:cs="Calibri"/>
                <w:b/>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48674" w14:textId="77777777" w:rsidR="00D02334" w:rsidRPr="00B90A24" w:rsidRDefault="00D02334" w:rsidP="00B51F24">
            <w:pPr>
              <w:rPr>
                <w:rFonts w:ascii="Calibri" w:hAnsi="Calibri" w:cs="Calibri"/>
                <w:b/>
                <w:bCs/>
                <w:sz w:val="22"/>
                <w:szCs w:val="22"/>
              </w:rPr>
            </w:pPr>
          </w:p>
        </w:tc>
      </w:tr>
    </w:tbl>
    <w:p w14:paraId="44E01A51" w14:textId="77777777" w:rsidR="00D02334" w:rsidRDefault="00D02334" w:rsidP="00D02334">
      <w:pPr>
        <w:rPr>
          <w:rFonts w:ascii="Calibri" w:hAnsi="Calibri" w:cs="Calibri"/>
        </w:rPr>
      </w:pPr>
    </w:p>
    <w:p w14:paraId="645E728F" w14:textId="77777777" w:rsidR="00D02334" w:rsidRDefault="00D02334" w:rsidP="00D02334">
      <w:pPr>
        <w:rPr>
          <w:rFonts w:ascii="Calibri" w:hAnsi="Calibri" w:cs="Calibri"/>
        </w:rPr>
      </w:pPr>
    </w:p>
    <w:p w14:paraId="165DCFB0" w14:textId="77777777" w:rsidR="00D02334" w:rsidRDefault="00D02334" w:rsidP="00D02334">
      <w:pPr>
        <w:rPr>
          <w:rFonts w:ascii="Calibri" w:hAnsi="Calibri" w:cs="Calibri"/>
        </w:rPr>
      </w:pPr>
    </w:p>
    <w:p w14:paraId="27F55075" w14:textId="77777777" w:rsidR="00D02334" w:rsidRDefault="00D02334" w:rsidP="00D02334">
      <w:pPr>
        <w:rPr>
          <w:rFonts w:ascii="Calibri" w:hAnsi="Calibri" w:cs="Calibri"/>
        </w:rPr>
      </w:pPr>
    </w:p>
    <w:p w14:paraId="6CB2CA61" w14:textId="77777777" w:rsidR="00D02334" w:rsidRDefault="00D02334" w:rsidP="00D02334">
      <w:pPr>
        <w:rPr>
          <w:rFonts w:ascii="Calibri" w:hAnsi="Calibri" w:cs="Calibri"/>
        </w:rPr>
      </w:pPr>
    </w:p>
    <w:p w14:paraId="220AD94F" w14:textId="77777777" w:rsidR="00D02334" w:rsidRDefault="00D02334" w:rsidP="00D02334">
      <w:pPr>
        <w:rPr>
          <w:rFonts w:ascii="Calibri" w:hAnsi="Calibri" w:cs="Calibri"/>
        </w:rPr>
      </w:pPr>
    </w:p>
    <w:p w14:paraId="153F7F19" w14:textId="77777777" w:rsidR="00D02334" w:rsidRDefault="00D02334" w:rsidP="00D02334">
      <w:pPr>
        <w:rPr>
          <w:rFonts w:ascii="Calibri" w:hAnsi="Calibri" w:cs="Calibri"/>
        </w:rPr>
      </w:pPr>
    </w:p>
    <w:p w14:paraId="3FFB9BED" w14:textId="77777777" w:rsidR="00D02334" w:rsidRDefault="00D02334" w:rsidP="00D02334">
      <w:pPr>
        <w:rPr>
          <w:rFonts w:ascii="Calibri" w:hAnsi="Calibri" w:cs="Calibri"/>
        </w:rPr>
      </w:pPr>
    </w:p>
    <w:p w14:paraId="3299B5A1" w14:textId="77777777" w:rsidR="00D02334" w:rsidRDefault="00D02334" w:rsidP="00D02334">
      <w:pPr>
        <w:rPr>
          <w:rFonts w:ascii="Calibri" w:hAnsi="Calibri" w:cs="Calibri"/>
        </w:rPr>
      </w:pPr>
    </w:p>
    <w:p w14:paraId="4DD9B5DB" w14:textId="77777777" w:rsidR="00D02334" w:rsidRDefault="00D02334" w:rsidP="00D02334">
      <w:pPr>
        <w:rPr>
          <w:rFonts w:ascii="Calibri" w:hAnsi="Calibri" w:cs="Calibri"/>
        </w:rPr>
      </w:pPr>
    </w:p>
    <w:p w14:paraId="342280A1" w14:textId="77777777" w:rsidR="00D02334" w:rsidRDefault="00D02334" w:rsidP="00D02334">
      <w:pPr>
        <w:rPr>
          <w:rFonts w:ascii="Calibri" w:hAnsi="Calibri" w:cs="Calibri"/>
        </w:rPr>
      </w:pPr>
    </w:p>
    <w:p w14:paraId="2AAD73CF" w14:textId="77777777" w:rsidR="00D02334" w:rsidRDefault="00D02334" w:rsidP="00D02334">
      <w:pPr>
        <w:rPr>
          <w:rFonts w:ascii="Calibri" w:hAnsi="Calibri" w:cs="Calibri"/>
        </w:rPr>
      </w:pPr>
    </w:p>
    <w:p w14:paraId="4B2E3B72" w14:textId="77777777" w:rsidR="00133407" w:rsidRDefault="00133407">
      <w:pPr>
        <w:spacing w:after="200" w:line="276" w:lineRule="auto"/>
        <w:rPr>
          <w:rFonts w:ascii="Calibri" w:hAnsi="Calibri" w:cs="Calibri"/>
          <w:b/>
          <w:bCs/>
        </w:rPr>
      </w:pPr>
      <w:r>
        <w:rPr>
          <w:rFonts w:ascii="Calibri" w:hAnsi="Calibri" w:cs="Calibri"/>
          <w:b/>
          <w:bCs/>
        </w:rPr>
        <w:br w:type="page"/>
      </w:r>
    </w:p>
    <w:p w14:paraId="5B40A570" w14:textId="4AFC46A0" w:rsidR="00D02334" w:rsidRPr="00B071C9" w:rsidRDefault="00D02334" w:rsidP="00391180">
      <w:pPr>
        <w:rPr>
          <w:rFonts w:ascii="Calibri" w:hAnsi="Calibri" w:cs="Calibri"/>
          <w:b/>
          <w:bCs/>
        </w:rPr>
      </w:pPr>
      <w:r w:rsidRPr="00391180">
        <w:rPr>
          <w:rFonts w:ascii="Calibri" w:hAnsi="Calibri" w:cs="Calibri"/>
          <w:b/>
          <w:bCs/>
        </w:rPr>
        <w:lastRenderedPageBreak/>
        <w:t>Příloha č. 2: Podrobná specifikace přístrojového zařízení</w:t>
      </w:r>
    </w:p>
    <w:sectPr w:rsidR="00D02334" w:rsidRPr="00B071C9" w:rsidSect="00532F40">
      <w:headerReference w:type="default" r:id="rId7"/>
      <w:footerReference w:type="default" r:id="rId8"/>
      <w:pgSz w:w="11906" w:h="16838"/>
      <w:pgMar w:top="1701"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2C0EF" w14:textId="77777777" w:rsidR="00934347" w:rsidRDefault="00934347" w:rsidP="009B0C36">
      <w:r>
        <w:separator/>
      </w:r>
    </w:p>
  </w:endnote>
  <w:endnote w:type="continuationSeparator" w:id="0">
    <w:p w14:paraId="7F2AB8F1" w14:textId="77777777" w:rsidR="00934347" w:rsidRDefault="00934347" w:rsidP="009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22"/>
        <w:szCs w:val="22"/>
      </w:rPr>
      <w:id w:val="2606528"/>
      <w:docPartObj>
        <w:docPartGallery w:val="Page Numbers (Bottom of Page)"/>
        <w:docPartUnique/>
      </w:docPartObj>
    </w:sdtPr>
    <w:sdtEndPr/>
    <w:sdtContent>
      <w:p w14:paraId="711A0C3F" w14:textId="77777777" w:rsidR="001964C4" w:rsidRDefault="001964C4" w:rsidP="001964C4">
        <w:pPr>
          <w:pStyle w:val="Zpat"/>
          <w:tabs>
            <w:tab w:val="left" w:pos="6330"/>
            <w:tab w:val="right" w:pos="9864"/>
          </w:tabs>
          <w:rPr>
            <w:rFonts w:ascii="Calibri" w:hAnsi="Calibri" w:cs="Calibri"/>
            <w:sz w:val="22"/>
            <w:szCs w:val="22"/>
          </w:rPr>
        </w:pPr>
      </w:p>
      <w:p w14:paraId="662BB4FF" w14:textId="715F3EDD" w:rsidR="001964C4" w:rsidRPr="008908D8" w:rsidRDefault="001964C4" w:rsidP="001964C4">
        <w:pPr>
          <w:pStyle w:val="Zpat"/>
          <w:tabs>
            <w:tab w:val="left" w:pos="6330"/>
            <w:tab w:val="right" w:pos="9864"/>
          </w:tabs>
          <w:rPr>
            <w:rFonts w:asciiTheme="minorHAnsi" w:hAnsiTheme="minorHAnsi"/>
            <w:sz w:val="20"/>
            <w:szCs w:val="20"/>
          </w:rPr>
        </w:pPr>
        <w:r w:rsidRPr="00AC6680">
          <w:rPr>
            <w:rFonts w:asciiTheme="minorHAnsi" w:hAnsiTheme="minorHAnsi"/>
            <w:sz w:val="20"/>
            <w:szCs w:val="20"/>
          </w:rPr>
          <w:t>Název projektu: „</w:t>
        </w:r>
        <w:bookmarkStart w:id="3" w:name="_Hlk91499302"/>
        <w:r w:rsidR="00AC6680" w:rsidRPr="007F5004">
          <w:rPr>
            <w:rFonts w:asciiTheme="minorHAnsi" w:hAnsiTheme="minorHAnsi"/>
            <w:sz w:val="20"/>
            <w:szCs w:val="20"/>
          </w:rPr>
          <w:t>Rozvoj laboratorních kapacit pro PCR testování v Nemocnici Písek, a.s</w:t>
        </w:r>
        <w:bookmarkEnd w:id="3"/>
        <w:r w:rsidR="00AC6680">
          <w:rPr>
            <w:rFonts w:asciiTheme="minorHAnsi" w:hAnsiTheme="minorHAnsi"/>
            <w:sz w:val="20"/>
            <w:szCs w:val="20"/>
          </w:rPr>
          <w:t>.</w:t>
        </w:r>
        <w:r w:rsidRPr="00AC6680">
          <w:rPr>
            <w:rFonts w:asciiTheme="minorHAnsi" w:hAnsiTheme="minorHAnsi"/>
            <w:sz w:val="20"/>
            <w:szCs w:val="20"/>
          </w:rPr>
          <w:t>“,</w:t>
        </w:r>
        <w:r w:rsidRPr="008908D8">
          <w:rPr>
            <w:rFonts w:asciiTheme="minorHAnsi" w:hAnsiTheme="minorHAnsi"/>
            <w:sz w:val="20"/>
            <w:szCs w:val="20"/>
          </w:rPr>
          <w:t xml:space="preserve"> </w:t>
        </w:r>
      </w:p>
      <w:p w14:paraId="35CB7C32" w14:textId="73A7EE88" w:rsidR="001964C4" w:rsidRPr="008908D8" w:rsidRDefault="001964C4" w:rsidP="001964C4">
        <w:pPr>
          <w:pStyle w:val="Zpat"/>
          <w:tabs>
            <w:tab w:val="left" w:pos="6330"/>
            <w:tab w:val="right" w:pos="9864"/>
          </w:tabs>
          <w:rPr>
            <w:rFonts w:asciiTheme="minorHAnsi" w:hAnsiTheme="minorHAnsi"/>
            <w:sz w:val="20"/>
            <w:szCs w:val="20"/>
          </w:rPr>
        </w:pPr>
        <w:r w:rsidRPr="00AC6680">
          <w:rPr>
            <w:rFonts w:asciiTheme="minorHAnsi" w:hAnsiTheme="minorHAnsi"/>
            <w:sz w:val="20"/>
            <w:szCs w:val="20"/>
          </w:rPr>
          <w:t xml:space="preserve">reg. č. </w:t>
        </w:r>
        <w:bookmarkStart w:id="4" w:name="_Hlk91499752"/>
        <w:r w:rsidR="00AC6680" w:rsidRPr="007F5004">
          <w:rPr>
            <w:rFonts w:asciiTheme="minorHAnsi" w:hAnsiTheme="minorHAnsi"/>
            <w:sz w:val="20"/>
            <w:szCs w:val="20"/>
          </w:rPr>
          <w:t>CZ.06.6.127/0.0/0.0/21_125/0017265</w:t>
        </w:r>
        <w:bookmarkEnd w:id="4"/>
      </w:p>
      <w:p w14:paraId="77DE50D2" w14:textId="6A054DBB" w:rsidR="005B6B38" w:rsidRPr="00532F40" w:rsidRDefault="001964C4" w:rsidP="001964C4">
        <w:pPr>
          <w:pStyle w:val="Zpat"/>
          <w:tabs>
            <w:tab w:val="left" w:pos="6330"/>
            <w:tab w:val="right" w:pos="9864"/>
          </w:tabs>
          <w:rPr>
            <w:rFonts w:ascii="Calibri" w:hAnsi="Calibri" w:cs="Calibri"/>
            <w:sz w:val="22"/>
            <w:szCs w:val="22"/>
          </w:rPr>
        </w:pPr>
        <w:r w:rsidRPr="008908D8">
          <w:rPr>
            <w:rFonts w:asciiTheme="minorHAnsi" w:hAnsiTheme="minorHAnsi"/>
            <w:b/>
            <w:sz w:val="20"/>
            <w:szCs w:val="20"/>
          </w:rPr>
          <w:t>Tento projekt je spolufinancován Evropskou unií z Evropského fondu pro regionální rozvoj.</w:t>
        </w:r>
        <w:r w:rsidR="00532F40" w:rsidRPr="00532F40">
          <w:rPr>
            <w:rFonts w:ascii="Calibri" w:hAnsi="Calibri" w:cs="Calibri"/>
            <w:sz w:val="22"/>
            <w:szCs w:val="22"/>
          </w:rPr>
          <w:tab/>
          <w:t xml:space="preserve">                                                                                                                                                            </w:t>
        </w:r>
        <w:r w:rsidR="00532F40">
          <w:rPr>
            <w:rFonts w:ascii="Calibri" w:hAnsi="Calibri" w:cs="Calibri"/>
            <w:sz w:val="22"/>
            <w:szCs w:val="22"/>
          </w:rPr>
          <w:t xml:space="preserve">                              </w:t>
        </w:r>
        <w:r w:rsidR="00532F40" w:rsidRPr="00532F40">
          <w:rPr>
            <w:rFonts w:ascii="Calibri" w:hAnsi="Calibri" w:cs="Calibri"/>
            <w:sz w:val="22"/>
            <w:szCs w:val="22"/>
          </w:rPr>
          <w:t xml:space="preserve"> </w:t>
        </w:r>
        <w:r w:rsidR="00532F40" w:rsidRPr="00532F40">
          <w:rPr>
            <w:rFonts w:ascii="Calibri" w:hAnsi="Calibri" w:cs="Calibri"/>
            <w:sz w:val="22"/>
            <w:szCs w:val="22"/>
          </w:rPr>
          <w:fldChar w:fldCharType="begin"/>
        </w:r>
        <w:r w:rsidR="00532F40" w:rsidRPr="00532F40">
          <w:rPr>
            <w:rFonts w:ascii="Calibri" w:hAnsi="Calibri" w:cs="Calibri"/>
            <w:sz w:val="22"/>
            <w:szCs w:val="22"/>
          </w:rPr>
          <w:instrText>PAGE   \* MERGEFORMAT</w:instrText>
        </w:r>
        <w:r w:rsidR="00532F40" w:rsidRPr="00532F40">
          <w:rPr>
            <w:rFonts w:ascii="Calibri" w:hAnsi="Calibri" w:cs="Calibri"/>
            <w:sz w:val="22"/>
            <w:szCs w:val="22"/>
          </w:rPr>
          <w:fldChar w:fldCharType="separate"/>
        </w:r>
        <w:r w:rsidR="008520DD">
          <w:rPr>
            <w:rFonts w:ascii="Calibri" w:hAnsi="Calibri" w:cs="Calibri"/>
            <w:noProof/>
            <w:sz w:val="22"/>
            <w:szCs w:val="22"/>
          </w:rPr>
          <w:t>2</w:t>
        </w:r>
        <w:r w:rsidR="00532F40" w:rsidRPr="00532F40">
          <w:rPr>
            <w:rFonts w:ascii="Calibri" w:hAnsi="Calibri" w:cs="Calibri"/>
            <w:sz w:val="22"/>
            <w:szCs w:val="22"/>
          </w:rPr>
          <w:fldChar w:fldCharType="end"/>
        </w:r>
      </w:p>
    </w:sdtContent>
  </w:sdt>
  <w:p w14:paraId="26CF6E7E" w14:textId="77777777" w:rsidR="005B6B38" w:rsidRDefault="005B6B38" w:rsidP="006C07FB">
    <w:pPr>
      <w:pStyle w:val="Zpa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AF5C" w14:textId="77777777" w:rsidR="00934347" w:rsidRDefault="00934347" w:rsidP="009B0C36">
      <w:r>
        <w:separator/>
      </w:r>
    </w:p>
  </w:footnote>
  <w:footnote w:type="continuationSeparator" w:id="0">
    <w:p w14:paraId="4E86FCA7" w14:textId="77777777" w:rsidR="00934347" w:rsidRDefault="00934347" w:rsidP="009B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7B6F" w14:textId="54622992" w:rsidR="000A0FF3" w:rsidRPr="00020322" w:rsidRDefault="00284731" w:rsidP="00EB723F">
    <w:pPr>
      <w:pStyle w:val="Zhlav"/>
      <w:tabs>
        <w:tab w:val="clear" w:pos="4536"/>
        <w:tab w:val="clear" w:pos="9072"/>
        <w:tab w:val="left" w:pos="6960"/>
      </w:tabs>
      <w:rPr>
        <w:rFonts w:ascii="Calibri" w:hAnsi="Calibri" w:cs="Calibri"/>
        <w:b/>
        <w:bCs/>
        <w:i/>
        <w:iCs/>
        <w:sz w:val="20"/>
        <w:szCs w:val="20"/>
        <w:highlight w:val="yellow"/>
      </w:rPr>
    </w:pPr>
    <w:r w:rsidRPr="00020322">
      <w:rPr>
        <w:rFonts w:ascii="Calibri" w:hAnsi="Calibri" w:cs="Calibri"/>
        <w:b/>
        <w:bCs/>
        <w:i/>
        <w:iCs/>
        <w:noProof/>
        <w:sz w:val="20"/>
        <w:szCs w:val="20"/>
        <w:highlight w:val="yellow"/>
      </w:rPr>
      <w:drawing>
        <wp:anchor distT="0" distB="0" distL="114300" distR="114300" simplePos="0" relativeHeight="251660288" behindDoc="0" locked="0" layoutInCell="1" allowOverlap="1" wp14:anchorId="2A469FDA" wp14:editId="4A190AF3">
          <wp:simplePos x="0" y="0"/>
          <wp:positionH relativeFrom="margin">
            <wp:posOffset>-180340</wp:posOffset>
          </wp:positionH>
          <wp:positionV relativeFrom="paragraph">
            <wp:posOffset>-180340</wp:posOffset>
          </wp:positionV>
          <wp:extent cx="6557010" cy="1191895"/>
          <wp:effectExtent l="0" t="0" r="0" b="1905"/>
          <wp:wrapTopAndBottom/>
          <wp:docPr id="27" name="Obrázek 27" descr="P:\Dokumenty\2017\VZ IROP Vybyvení onkologie VZ 36\2 Relevantní podklady\Publicita\Logo IROP a MMR v JPG\IROP_CZ_RO_B_C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okumenty\2017\VZ IROP Vybyvení onkologie VZ 36\2 Relevantní podklady\Publicita\Logo IROP a MMR v JPG\IROP_CZ_RO_B_C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7010" cy="1191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C8A2A862"/>
    <w:name w:val="WW8Num31"/>
    <w:lvl w:ilvl="0">
      <w:start w:val="1"/>
      <w:numFmt w:val="lowerLetter"/>
      <w:lvlText w:val="%1)"/>
      <w:lvlJc w:val="left"/>
      <w:pPr>
        <w:tabs>
          <w:tab w:val="num" w:pos="283"/>
        </w:tabs>
        <w:ind w:left="0" w:firstLine="0"/>
      </w:p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1" w15:restartNumberingAfterBreak="0">
    <w:nsid w:val="003D59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F61CD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D2705D"/>
    <w:multiLevelType w:val="hybridMultilevel"/>
    <w:tmpl w:val="32BE0312"/>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4" w15:restartNumberingAfterBreak="0">
    <w:nsid w:val="0F514A5F"/>
    <w:multiLevelType w:val="hybridMultilevel"/>
    <w:tmpl w:val="A8880A64"/>
    <w:lvl w:ilvl="0" w:tplc="04050017">
      <w:start w:val="1"/>
      <w:numFmt w:val="lowerLetter"/>
      <w:lvlText w:val="%1)"/>
      <w:lvlJc w:val="left"/>
      <w:pPr>
        <w:ind w:left="1429" w:hanging="360"/>
      </w:pPr>
      <w:rPr>
        <w:rFonts w:hint="default"/>
      </w:rPr>
    </w:lvl>
    <w:lvl w:ilvl="1" w:tplc="5B8C738E">
      <w:numFmt w:val="bullet"/>
      <w:lvlText w:val="•"/>
      <w:lvlJc w:val="left"/>
      <w:pPr>
        <w:ind w:left="2494" w:hanging="705"/>
      </w:pPr>
      <w:rPr>
        <w:rFonts w:ascii="Tahoma" w:eastAsia="SimSun" w:hAnsi="Tahoma" w:cs="Tahoma"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67D5C56"/>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EC322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1A32308"/>
    <w:multiLevelType w:val="hybridMultilevel"/>
    <w:tmpl w:val="E162F2D4"/>
    <w:lvl w:ilvl="0" w:tplc="30A6A1B8">
      <w:start w:val="1"/>
      <w:numFmt w:val="decimal"/>
      <w:lvlText w:val="%1."/>
      <w:lvlJc w:val="left"/>
      <w:pPr>
        <w:ind w:left="644" w:hanging="360"/>
      </w:pPr>
      <w:rPr>
        <w:i w:val="0"/>
        <w:i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41B4E7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625AB3"/>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14EE8"/>
    <w:multiLevelType w:val="hybridMultilevel"/>
    <w:tmpl w:val="6A4A2B14"/>
    <w:lvl w:ilvl="0" w:tplc="59AEE572">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 w15:restartNumberingAfterBreak="0">
    <w:nsid w:val="339A68EE"/>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12" w15:restartNumberingAfterBreak="0">
    <w:nsid w:val="38FC56CC"/>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C4A10C9"/>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34576AE"/>
    <w:multiLevelType w:val="hybridMultilevel"/>
    <w:tmpl w:val="73F8926A"/>
    <w:lvl w:ilvl="0" w:tplc="59AEE572">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477D479E"/>
    <w:multiLevelType w:val="hybridMultilevel"/>
    <w:tmpl w:val="F620C4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7DD1F79"/>
    <w:multiLevelType w:val="hybridMultilevel"/>
    <w:tmpl w:val="323A3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7" w15:restartNumberingAfterBreak="0">
    <w:nsid w:val="4C883C3D"/>
    <w:multiLevelType w:val="hybridMultilevel"/>
    <w:tmpl w:val="FDC4EB6E"/>
    <w:lvl w:ilvl="0" w:tplc="63B8239E">
      <w:start w:val="1"/>
      <w:numFmt w:val="decimal"/>
      <w:lvlText w:val="%1."/>
      <w:lvlJc w:val="left"/>
      <w:pPr>
        <w:ind w:left="720" w:hanging="360"/>
      </w:pPr>
      <w:rPr>
        <w:rFonts w:hint="default"/>
      </w:rPr>
    </w:lvl>
    <w:lvl w:ilvl="1" w:tplc="7E4A3F62">
      <w:numFmt w:val="bullet"/>
      <w:lvlText w:val="•"/>
      <w:lvlJc w:val="left"/>
      <w:pPr>
        <w:ind w:left="1500" w:hanging="420"/>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D2537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081179"/>
    <w:multiLevelType w:val="hybridMultilevel"/>
    <w:tmpl w:val="D4CE97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2B83181"/>
    <w:multiLevelType w:val="hybridMultilevel"/>
    <w:tmpl w:val="D834D920"/>
    <w:lvl w:ilvl="0" w:tplc="2A6CC84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0C130C"/>
    <w:multiLevelType w:val="hybridMultilevel"/>
    <w:tmpl w:val="DE3AEA86"/>
    <w:lvl w:ilvl="0" w:tplc="D6FC3FBA">
      <w:start w:val="1"/>
      <w:numFmt w:val="bullet"/>
      <w:lvlText w:val=""/>
      <w:lvlJc w:val="left"/>
      <w:pPr>
        <w:ind w:left="1320" w:hanging="360"/>
      </w:pPr>
      <w:rPr>
        <w:rFonts w:ascii="Symbol" w:hAnsi="Symbol" w:hint="default"/>
      </w:rPr>
    </w:lvl>
    <w:lvl w:ilvl="1" w:tplc="04050003" w:tentative="1">
      <w:start w:val="1"/>
      <w:numFmt w:val="bullet"/>
      <w:lvlText w:val="o"/>
      <w:lvlJc w:val="left"/>
      <w:pPr>
        <w:ind w:left="2040" w:hanging="360"/>
      </w:pPr>
      <w:rPr>
        <w:rFonts w:ascii="Courier New" w:hAnsi="Courier New" w:cs="Courier New" w:hint="default"/>
      </w:rPr>
    </w:lvl>
    <w:lvl w:ilvl="2" w:tplc="04050005" w:tentative="1">
      <w:start w:val="1"/>
      <w:numFmt w:val="bullet"/>
      <w:lvlText w:val=""/>
      <w:lvlJc w:val="left"/>
      <w:pPr>
        <w:ind w:left="2760" w:hanging="360"/>
      </w:pPr>
      <w:rPr>
        <w:rFonts w:ascii="Wingdings" w:hAnsi="Wingdings" w:hint="default"/>
      </w:rPr>
    </w:lvl>
    <w:lvl w:ilvl="3" w:tplc="04050001" w:tentative="1">
      <w:start w:val="1"/>
      <w:numFmt w:val="bullet"/>
      <w:lvlText w:val=""/>
      <w:lvlJc w:val="left"/>
      <w:pPr>
        <w:ind w:left="3480" w:hanging="360"/>
      </w:pPr>
      <w:rPr>
        <w:rFonts w:ascii="Symbol" w:hAnsi="Symbol" w:hint="default"/>
      </w:rPr>
    </w:lvl>
    <w:lvl w:ilvl="4" w:tplc="04050003" w:tentative="1">
      <w:start w:val="1"/>
      <w:numFmt w:val="bullet"/>
      <w:lvlText w:val="o"/>
      <w:lvlJc w:val="left"/>
      <w:pPr>
        <w:ind w:left="4200" w:hanging="360"/>
      </w:pPr>
      <w:rPr>
        <w:rFonts w:ascii="Courier New" w:hAnsi="Courier New" w:cs="Courier New" w:hint="default"/>
      </w:rPr>
    </w:lvl>
    <w:lvl w:ilvl="5" w:tplc="04050005" w:tentative="1">
      <w:start w:val="1"/>
      <w:numFmt w:val="bullet"/>
      <w:lvlText w:val=""/>
      <w:lvlJc w:val="left"/>
      <w:pPr>
        <w:ind w:left="4920" w:hanging="360"/>
      </w:pPr>
      <w:rPr>
        <w:rFonts w:ascii="Wingdings" w:hAnsi="Wingdings" w:hint="default"/>
      </w:rPr>
    </w:lvl>
    <w:lvl w:ilvl="6" w:tplc="04050001" w:tentative="1">
      <w:start w:val="1"/>
      <w:numFmt w:val="bullet"/>
      <w:lvlText w:val=""/>
      <w:lvlJc w:val="left"/>
      <w:pPr>
        <w:ind w:left="5640" w:hanging="360"/>
      </w:pPr>
      <w:rPr>
        <w:rFonts w:ascii="Symbol" w:hAnsi="Symbol" w:hint="default"/>
      </w:rPr>
    </w:lvl>
    <w:lvl w:ilvl="7" w:tplc="04050003" w:tentative="1">
      <w:start w:val="1"/>
      <w:numFmt w:val="bullet"/>
      <w:lvlText w:val="o"/>
      <w:lvlJc w:val="left"/>
      <w:pPr>
        <w:ind w:left="6360" w:hanging="360"/>
      </w:pPr>
      <w:rPr>
        <w:rFonts w:ascii="Courier New" w:hAnsi="Courier New" w:cs="Courier New" w:hint="default"/>
      </w:rPr>
    </w:lvl>
    <w:lvl w:ilvl="8" w:tplc="04050005" w:tentative="1">
      <w:start w:val="1"/>
      <w:numFmt w:val="bullet"/>
      <w:lvlText w:val=""/>
      <w:lvlJc w:val="left"/>
      <w:pPr>
        <w:ind w:left="7080" w:hanging="360"/>
      </w:pPr>
      <w:rPr>
        <w:rFonts w:ascii="Wingdings" w:hAnsi="Wingdings" w:hint="default"/>
      </w:rPr>
    </w:lvl>
  </w:abstractNum>
  <w:abstractNum w:abstractNumId="22" w15:restartNumberingAfterBreak="0">
    <w:nsid w:val="5B005352"/>
    <w:multiLevelType w:val="multilevel"/>
    <w:tmpl w:val="5EF41C3A"/>
    <w:lvl w:ilvl="0">
      <w:start w:val="1"/>
      <w:numFmt w:val="decimal"/>
      <w:lvlText w:val="%1."/>
      <w:lvlJc w:val="left"/>
      <w:pPr>
        <w:tabs>
          <w:tab w:val="num" w:pos="283"/>
        </w:tabs>
        <w:ind w:left="0" w:firstLine="0"/>
      </w:pPr>
      <w:rPr>
        <w:rFonts w:cs="Times New Roman"/>
      </w:rPr>
    </w:lvl>
    <w:lvl w:ilvl="1">
      <w:start w:val="1"/>
      <w:numFmt w:val="bullet"/>
      <w:lvlText w:val=""/>
      <w:lvlJc w:val="left"/>
      <w:pPr>
        <w:tabs>
          <w:tab w:val="num" w:pos="1080"/>
        </w:tabs>
        <w:ind w:left="0" w:firstLine="0"/>
      </w:pPr>
      <w:rPr>
        <w:rFonts w:ascii="Symbol" w:hAnsi="Symbol" w:hint="default"/>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23" w15:restartNumberingAfterBreak="0">
    <w:nsid w:val="5EDB2F0B"/>
    <w:multiLevelType w:val="hybridMultilevel"/>
    <w:tmpl w:val="72803B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2CC7607"/>
    <w:multiLevelType w:val="multilevel"/>
    <w:tmpl w:val="84C649F0"/>
    <w:lvl w:ilvl="0">
      <w:start w:val="6"/>
      <w:numFmt w:val="bullet"/>
      <w:lvlText w:val="►"/>
      <w:lvlJc w:val="left"/>
      <w:pPr>
        <w:tabs>
          <w:tab w:val="num" w:pos="283"/>
        </w:tabs>
        <w:ind w:left="0" w:firstLine="0"/>
      </w:pPr>
      <w:rPr>
        <w:rFonts w:ascii="Arial" w:eastAsia="Times New Roman" w:hAnsi="Arial" w:hint="default"/>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25" w15:restartNumberingAfterBreak="0">
    <w:nsid w:val="68C1070B"/>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A8655B9"/>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4B17A64"/>
    <w:multiLevelType w:val="hybridMultilevel"/>
    <w:tmpl w:val="AA502C3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4D72B19"/>
    <w:multiLevelType w:val="hybridMultilevel"/>
    <w:tmpl w:val="0C429732"/>
    <w:lvl w:ilvl="0" w:tplc="04050001">
      <w:start w:val="1"/>
      <w:numFmt w:val="bullet"/>
      <w:lvlText w:val=""/>
      <w:lvlJc w:val="left"/>
      <w:pPr>
        <w:ind w:left="1429" w:hanging="360"/>
      </w:pPr>
      <w:rPr>
        <w:rFonts w:ascii="Symbol" w:hAnsi="Symbol" w:hint="default"/>
      </w:rPr>
    </w:lvl>
    <w:lvl w:ilvl="1" w:tplc="6ECCF03C">
      <w:numFmt w:val="bullet"/>
      <w:lvlText w:val="•"/>
      <w:lvlJc w:val="left"/>
      <w:pPr>
        <w:ind w:left="2224" w:hanging="435"/>
      </w:pPr>
      <w:rPr>
        <w:rFonts w:ascii="Times New Roman" w:eastAsia="Times New Roman" w:hAnsi="Times New Roman" w:cs="Times New Roman"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9" w15:restartNumberingAfterBreak="0">
    <w:nsid w:val="773D438D"/>
    <w:multiLevelType w:val="hybridMultilevel"/>
    <w:tmpl w:val="6726BA4C"/>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0" w15:restartNumberingAfterBreak="0">
    <w:nsid w:val="77E02332"/>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31" w15:restartNumberingAfterBreak="0">
    <w:nsid w:val="79E0587E"/>
    <w:multiLevelType w:val="hybridMultilevel"/>
    <w:tmpl w:val="44B2D6C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2" w15:restartNumberingAfterBreak="0">
    <w:nsid w:val="7A513A07"/>
    <w:multiLevelType w:val="hybridMultilevel"/>
    <w:tmpl w:val="3C96A25C"/>
    <w:lvl w:ilvl="0" w:tplc="C4663248">
      <w:start w:val="1"/>
      <w:numFmt w:val="decimal"/>
      <w:lvlText w:val="22.%1"/>
      <w:lvlJc w:val="left"/>
      <w:pPr>
        <w:ind w:left="1108" w:hanging="360"/>
      </w:pPr>
      <w:rPr>
        <w:rFonts w:hint="default"/>
      </w:r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33" w15:restartNumberingAfterBreak="0">
    <w:nsid w:val="7F0E1B77"/>
    <w:multiLevelType w:val="hybridMultilevel"/>
    <w:tmpl w:val="95E047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24"/>
  </w:num>
  <w:num w:numId="4">
    <w:abstractNumId w:val="10"/>
  </w:num>
  <w:num w:numId="5">
    <w:abstractNumId w:val="2"/>
  </w:num>
  <w:num w:numId="6">
    <w:abstractNumId w:val="9"/>
  </w:num>
  <w:num w:numId="7">
    <w:abstractNumId w:val="13"/>
  </w:num>
  <w:num w:numId="8">
    <w:abstractNumId w:val="32"/>
  </w:num>
  <w:num w:numId="9">
    <w:abstractNumId w:val="6"/>
  </w:num>
  <w:num w:numId="10">
    <w:abstractNumId w:val="25"/>
  </w:num>
  <w:num w:numId="11">
    <w:abstractNumId w:val="11"/>
  </w:num>
  <w:num w:numId="12">
    <w:abstractNumId w:val="22"/>
  </w:num>
  <w:num w:numId="13">
    <w:abstractNumId w:val="18"/>
  </w:num>
  <w:num w:numId="14">
    <w:abstractNumId w:val="26"/>
  </w:num>
  <w:num w:numId="15">
    <w:abstractNumId w:val="1"/>
  </w:num>
  <w:num w:numId="16">
    <w:abstractNumId w:val="7"/>
  </w:num>
  <w:num w:numId="17">
    <w:abstractNumId w:val="23"/>
  </w:num>
  <w:num w:numId="18">
    <w:abstractNumId w:val="8"/>
  </w:num>
  <w:num w:numId="19">
    <w:abstractNumId w:val="21"/>
  </w:num>
  <w:num w:numId="20">
    <w:abstractNumId w:val="4"/>
  </w:num>
  <w:num w:numId="21">
    <w:abstractNumId w:val="17"/>
  </w:num>
  <w:num w:numId="22">
    <w:abstractNumId w:val="2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8"/>
  </w:num>
  <w:num w:numId="28">
    <w:abstractNumId w:val="14"/>
  </w:num>
  <w:num w:numId="29">
    <w:abstractNumId w:val="19"/>
  </w:num>
  <w:num w:numId="30">
    <w:abstractNumId w:val="12"/>
  </w:num>
  <w:num w:numId="31">
    <w:abstractNumId w:val="5"/>
  </w:num>
  <w:num w:numId="32">
    <w:abstractNumId w:val="27"/>
  </w:num>
  <w:num w:numId="33">
    <w:abstractNumId w:val="3"/>
  </w:num>
  <w:num w:numId="34">
    <w:abstractNumId w:val="33"/>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A9"/>
    <w:rsid w:val="00000893"/>
    <w:rsid w:val="00000C50"/>
    <w:rsid w:val="0000205A"/>
    <w:rsid w:val="00020322"/>
    <w:rsid w:val="00031235"/>
    <w:rsid w:val="00036D74"/>
    <w:rsid w:val="00050D79"/>
    <w:rsid w:val="00060B76"/>
    <w:rsid w:val="000714AC"/>
    <w:rsid w:val="000832FE"/>
    <w:rsid w:val="00085A62"/>
    <w:rsid w:val="00093DF8"/>
    <w:rsid w:val="00096B62"/>
    <w:rsid w:val="000A0FF3"/>
    <w:rsid w:val="000A3621"/>
    <w:rsid w:val="000C2BBF"/>
    <w:rsid w:val="000D6C9D"/>
    <w:rsid w:val="000F00E4"/>
    <w:rsid w:val="000F2827"/>
    <w:rsid w:val="00101A54"/>
    <w:rsid w:val="001041C2"/>
    <w:rsid w:val="00104420"/>
    <w:rsid w:val="0010599D"/>
    <w:rsid w:val="001142B6"/>
    <w:rsid w:val="00116A0C"/>
    <w:rsid w:val="00120351"/>
    <w:rsid w:val="00130506"/>
    <w:rsid w:val="00130599"/>
    <w:rsid w:val="001314A4"/>
    <w:rsid w:val="00133407"/>
    <w:rsid w:val="001516CF"/>
    <w:rsid w:val="00157F1E"/>
    <w:rsid w:val="00162D7E"/>
    <w:rsid w:val="00170184"/>
    <w:rsid w:val="00171748"/>
    <w:rsid w:val="00180E2E"/>
    <w:rsid w:val="0018224F"/>
    <w:rsid w:val="001955A8"/>
    <w:rsid w:val="001964C4"/>
    <w:rsid w:val="001A5DAF"/>
    <w:rsid w:val="001B5882"/>
    <w:rsid w:val="001B7946"/>
    <w:rsid w:val="001C35B6"/>
    <w:rsid w:val="001C5CE9"/>
    <w:rsid w:val="001D2B83"/>
    <w:rsid w:val="001E1D60"/>
    <w:rsid w:val="001E6EAF"/>
    <w:rsid w:val="001F163B"/>
    <w:rsid w:val="001F2A9E"/>
    <w:rsid w:val="001F4F58"/>
    <w:rsid w:val="002050D5"/>
    <w:rsid w:val="00207242"/>
    <w:rsid w:val="002103A2"/>
    <w:rsid w:val="0021595B"/>
    <w:rsid w:val="00221998"/>
    <w:rsid w:val="00224193"/>
    <w:rsid w:val="00252024"/>
    <w:rsid w:val="00254B7C"/>
    <w:rsid w:val="00276440"/>
    <w:rsid w:val="00284731"/>
    <w:rsid w:val="0029403C"/>
    <w:rsid w:val="002960DC"/>
    <w:rsid w:val="00297C25"/>
    <w:rsid w:val="002A227A"/>
    <w:rsid w:val="002B6DB3"/>
    <w:rsid w:val="002E0B61"/>
    <w:rsid w:val="002E3C56"/>
    <w:rsid w:val="00307BDD"/>
    <w:rsid w:val="00321D13"/>
    <w:rsid w:val="00327D3A"/>
    <w:rsid w:val="003344D5"/>
    <w:rsid w:val="0034495D"/>
    <w:rsid w:val="003506AD"/>
    <w:rsid w:val="00352B38"/>
    <w:rsid w:val="003608C7"/>
    <w:rsid w:val="003629F4"/>
    <w:rsid w:val="00373F2B"/>
    <w:rsid w:val="00384616"/>
    <w:rsid w:val="00385276"/>
    <w:rsid w:val="00391180"/>
    <w:rsid w:val="003911F5"/>
    <w:rsid w:val="00393214"/>
    <w:rsid w:val="00395F75"/>
    <w:rsid w:val="003A1A17"/>
    <w:rsid w:val="003A320F"/>
    <w:rsid w:val="003B30BD"/>
    <w:rsid w:val="003B5429"/>
    <w:rsid w:val="003C1938"/>
    <w:rsid w:val="003C5D17"/>
    <w:rsid w:val="003D12B4"/>
    <w:rsid w:val="003D40CD"/>
    <w:rsid w:val="003D6C9E"/>
    <w:rsid w:val="00411A0C"/>
    <w:rsid w:val="00424E16"/>
    <w:rsid w:val="0043610E"/>
    <w:rsid w:val="00442704"/>
    <w:rsid w:val="00452618"/>
    <w:rsid w:val="0045677B"/>
    <w:rsid w:val="00456F7F"/>
    <w:rsid w:val="00462F7D"/>
    <w:rsid w:val="00465A4E"/>
    <w:rsid w:val="00476EFC"/>
    <w:rsid w:val="00480E42"/>
    <w:rsid w:val="0048280C"/>
    <w:rsid w:val="0048545F"/>
    <w:rsid w:val="00494B52"/>
    <w:rsid w:val="004A44B7"/>
    <w:rsid w:val="004A629E"/>
    <w:rsid w:val="004D2459"/>
    <w:rsid w:val="004F3215"/>
    <w:rsid w:val="00503326"/>
    <w:rsid w:val="00522D34"/>
    <w:rsid w:val="0053054B"/>
    <w:rsid w:val="00532F40"/>
    <w:rsid w:val="00553D41"/>
    <w:rsid w:val="00562475"/>
    <w:rsid w:val="0059677A"/>
    <w:rsid w:val="005B6B38"/>
    <w:rsid w:val="005C580D"/>
    <w:rsid w:val="005D13F6"/>
    <w:rsid w:val="005D2191"/>
    <w:rsid w:val="005D2ABE"/>
    <w:rsid w:val="005F253D"/>
    <w:rsid w:val="006021C6"/>
    <w:rsid w:val="0060513F"/>
    <w:rsid w:val="00615A1C"/>
    <w:rsid w:val="00615E23"/>
    <w:rsid w:val="00624621"/>
    <w:rsid w:val="00636C16"/>
    <w:rsid w:val="00656E33"/>
    <w:rsid w:val="006A2832"/>
    <w:rsid w:val="006A36A9"/>
    <w:rsid w:val="006B385E"/>
    <w:rsid w:val="006B5F57"/>
    <w:rsid w:val="006C07FB"/>
    <w:rsid w:val="006C6DC7"/>
    <w:rsid w:val="006D0171"/>
    <w:rsid w:val="006D5927"/>
    <w:rsid w:val="007035A0"/>
    <w:rsid w:val="007043A0"/>
    <w:rsid w:val="007068F3"/>
    <w:rsid w:val="00710649"/>
    <w:rsid w:val="0075249B"/>
    <w:rsid w:val="0076251E"/>
    <w:rsid w:val="00771900"/>
    <w:rsid w:val="007732BE"/>
    <w:rsid w:val="007804AA"/>
    <w:rsid w:val="00782111"/>
    <w:rsid w:val="00795A37"/>
    <w:rsid w:val="00797B6F"/>
    <w:rsid w:val="007A42E8"/>
    <w:rsid w:val="007B6512"/>
    <w:rsid w:val="007D3999"/>
    <w:rsid w:val="007D4423"/>
    <w:rsid w:val="007D4588"/>
    <w:rsid w:val="007E4749"/>
    <w:rsid w:val="007E77A7"/>
    <w:rsid w:val="007F5004"/>
    <w:rsid w:val="00800356"/>
    <w:rsid w:val="0080560B"/>
    <w:rsid w:val="00836966"/>
    <w:rsid w:val="008520DD"/>
    <w:rsid w:val="00873BD7"/>
    <w:rsid w:val="008908D8"/>
    <w:rsid w:val="00893E5E"/>
    <w:rsid w:val="00896738"/>
    <w:rsid w:val="008A728C"/>
    <w:rsid w:val="008C432C"/>
    <w:rsid w:val="008D1AAD"/>
    <w:rsid w:val="008E76A1"/>
    <w:rsid w:val="008F15E2"/>
    <w:rsid w:val="008F2185"/>
    <w:rsid w:val="008F356C"/>
    <w:rsid w:val="008F7002"/>
    <w:rsid w:val="00907179"/>
    <w:rsid w:val="009151DB"/>
    <w:rsid w:val="009212FF"/>
    <w:rsid w:val="009250B6"/>
    <w:rsid w:val="0093122C"/>
    <w:rsid w:val="00934347"/>
    <w:rsid w:val="00947296"/>
    <w:rsid w:val="00950EAA"/>
    <w:rsid w:val="00964F90"/>
    <w:rsid w:val="00965747"/>
    <w:rsid w:val="00965C19"/>
    <w:rsid w:val="00973A4D"/>
    <w:rsid w:val="00977058"/>
    <w:rsid w:val="00985AB3"/>
    <w:rsid w:val="00994D9E"/>
    <w:rsid w:val="009A5AB0"/>
    <w:rsid w:val="009B0C36"/>
    <w:rsid w:val="009B7886"/>
    <w:rsid w:val="009C4212"/>
    <w:rsid w:val="009C6352"/>
    <w:rsid w:val="009C6E46"/>
    <w:rsid w:val="009F261B"/>
    <w:rsid w:val="00A301BA"/>
    <w:rsid w:val="00A36F2B"/>
    <w:rsid w:val="00A37978"/>
    <w:rsid w:val="00A72C26"/>
    <w:rsid w:val="00A822A5"/>
    <w:rsid w:val="00A83C25"/>
    <w:rsid w:val="00A938BF"/>
    <w:rsid w:val="00A97B84"/>
    <w:rsid w:val="00A97DF3"/>
    <w:rsid w:val="00AB34FE"/>
    <w:rsid w:val="00AC1C6A"/>
    <w:rsid w:val="00AC6680"/>
    <w:rsid w:val="00AE2B3E"/>
    <w:rsid w:val="00AF367E"/>
    <w:rsid w:val="00B071C9"/>
    <w:rsid w:val="00B2509B"/>
    <w:rsid w:val="00B666DA"/>
    <w:rsid w:val="00B67C66"/>
    <w:rsid w:val="00B72071"/>
    <w:rsid w:val="00B768F5"/>
    <w:rsid w:val="00B774C6"/>
    <w:rsid w:val="00B81AD4"/>
    <w:rsid w:val="00BA23D8"/>
    <w:rsid w:val="00BA2736"/>
    <w:rsid w:val="00BA75DD"/>
    <w:rsid w:val="00BA7FE6"/>
    <w:rsid w:val="00BC3994"/>
    <w:rsid w:val="00BC5379"/>
    <w:rsid w:val="00BE443A"/>
    <w:rsid w:val="00BF24BB"/>
    <w:rsid w:val="00BF2FC2"/>
    <w:rsid w:val="00C156D2"/>
    <w:rsid w:val="00C168C7"/>
    <w:rsid w:val="00C34021"/>
    <w:rsid w:val="00C84EB9"/>
    <w:rsid w:val="00C92EC4"/>
    <w:rsid w:val="00C9303B"/>
    <w:rsid w:val="00C96C5E"/>
    <w:rsid w:val="00CA0617"/>
    <w:rsid w:val="00CB09EF"/>
    <w:rsid w:val="00CB32A5"/>
    <w:rsid w:val="00CB5F41"/>
    <w:rsid w:val="00CC268A"/>
    <w:rsid w:val="00CC3673"/>
    <w:rsid w:val="00CD5890"/>
    <w:rsid w:val="00CD5D07"/>
    <w:rsid w:val="00CF0773"/>
    <w:rsid w:val="00D02334"/>
    <w:rsid w:val="00D13172"/>
    <w:rsid w:val="00D16900"/>
    <w:rsid w:val="00D350A6"/>
    <w:rsid w:val="00D3665B"/>
    <w:rsid w:val="00D409F0"/>
    <w:rsid w:val="00D42E70"/>
    <w:rsid w:val="00D60629"/>
    <w:rsid w:val="00D61838"/>
    <w:rsid w:val="00D61FD0"/>
    <w:rsid w:val="00D71975"/>
    <w:rsid w:val="00D7201F"/>
    <w:rsid w:val="00D72EBB"/>
    <w:rsid w:val="00D73A4C"/>
    <w:rsid w:val="00D83A47"/>
    <w:rsid w:val="00D845B1"/>
    <w:rsid w:val="00DA2B06"/>
    <w:rsid w:val="00DA3510"/>
    <w:rsid w:val="00DA5A12"/>
    <w:rsid w:val="00DD4B70"/>
    <w:rsid w:val="00DE52E6"/>
    <w:rsid w:val="00E228EC"/>
    <w:rsid w:val="00E42968"/>
    <w:rsid w:val="00E60A24"/>
    <w:rsid w:val="00E6140A"/>
    <w:rsid w:val="00E702F2"/>
    <w:rsid w:val="00E75BE0"/>
    <w:rsid w:val="00E762CB"/>
    <w:rsid w:val="00E91E0D"/>
    <w:rsid w:val="00E92E41"/>
    <w:rsid w:val="00E95569"/>
    <w:rsid w:val="00E96EC0"/>
    <w:rsid w:val="00EB723F"/>
    <w:rsid w:val="00EC006E"/>
    <w:rsid w:val="00EC5D60"/>
    <w:rsid w:val="00EC7723"/>
    <w:rsid w:val="00ED280F"/>
    <w:rsid w:val="00ED5FFF"/>
    <w:rsid w:val="00ED7BC3"/>
    <w:rsid w:val="00EE0BA2"/>
    <w:rsid w:val="00EE5324"/>
    <w:rsid w:val="00F1156D"/>
    <w:rsid w:val="00F13FDC"/>
    <w:rsid w:val="00F310B2"/>
    <w:rsid w:val="00F514C1"/>
    <w:rsid w:val="00F800E8"/>
    <w:rsid w:val="00F80236"/>
    <w:rsid w:val="00F837E0"/>
    <w:rsid w:val="00F900CD"/>
    <w:rsid w:val="00F96F46"/>
    <w:rsid w:val="00F970BC"/>
    <w:rsid w:val="00F97AAC"/>
    <w:rsid w:val="00FA62C3"/>
    <w:rsid w:val="00FB4FFF"/>
    <w:rsid w:val="00FB7CFB"/>
    <w:rsid w:val="00FC11D8"/>
    <w:rsid w:val="00FD657E"/>
    <w:rsid w:val="00FD7DCD"/>
    <w:rsid w:val="00FF70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F5F87"/>
  <w15:docId w15:val="{9E9F85A4-D9CF-4AF6-9A02-C3923D4B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1"/>
    <w:qFormat/>
    <w:rsid w:val="0093122C"/>
    <w:pPr>
      <w:spacing w:after="0" w:line="240" w:lineRule="auto"/>
    </w:pPr>
    <w:rPr>
      <w:rFonts w:ascii="Calibri" w:hAnsi="Calibri" w:cs="Calibri"/>
    </w:rPr>
  </w:style>
  <w:style w:type="character" w:styleId="Zd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qFormat/>
    <w:rsid w:val="002103A2"/>
    <w:pPr>
      <w:shd w:val="clear" w:color="auto" w:fill="FFFFFF"/>
      <w:spacing w:before="300" w:after="150"/>
      <w:outlineLvl w:val="1"/>
    </w:pPr>
    <w:rPr>
      <w:rFonts w:ascii="Verdana" w:hAnsi="Verdana" w:cs="Arial"/>
      <w:b/>
      <w:bCs/>
      <w:color w:val="333333"/>
      <w:sz w:val="20"/>
      <w:szCs w:val="20"/>
      <w:shd w:val="clear" w:color="auto" w:fill="FFFFFF"/>
    </w:rPr>
  </w:style>
  <w:style w:type="character" w:customStyle="1" w:styleId="PODKAPITOLAChar">
    <w:name w:val="PODKAPITOLA Char"/>
    <w:basedOn w:val="Standardnpsmoodstavce"/>
    <w:link w:val="PODKAPITOLA"/>
    <w:uiPriority w:val="99"/>
    <w:rsid w:val="002103A2"/>
    <w:rPr>
      <w:rFonts w:ascii="Verdana" w:eastAsia="Times New Roman" w:hAnsi="Verdana" w:cs="Arial"/>
      <w:b/>
      <w:bCs/>
      <w:color w:val="333333"/>
      <w:sz w:val="20"/>
      <w:szCs w:val="20"/>
      <w:shd w:val="clear" w:color="auto" w:fill="FFFFFF"/>
      <w:lang w:eastAsia="cs-CZ"/>
    </w:rPr>
  </w:style>
  <w:style w:type="paragraph" w:styleId="Revize">
    <w:name w:val="Revision"/>
    <w:hidden/>
    <w:uiPriority w:val="99"/>
    <w:semiHidden/>
    <w:rsid w:val="00AC6680"/>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86072">
      <w:bodyDiv w:val="1"/>
      <w:marLeft w:val="0"/>
      <w:marRight w:val="0"/>
      <w:marTop w:val="0"/>
      <w:marBottom w:val="0"/>
      <w:divBdr>
        <w:top w:val="none" w:sz="0" w:space="0" w:color="auto"/>
        <w:left w:val="none" w:sz="0" w:space="0" w:color="auto"/>
        <w:bottom w:val="none" w:sz="0" w:space="0" w:color="auto"/>
        <w:right w:val="none" w:sz="0" w:space="0" w:color="auto"/>
      </w:divBdr>
    </w:div>
    <w:div w:id="1792438315">
      <w:bodyDiv w:val="1"/>
      <w:marLeft w:val="0"/>
      <w:marRight w:val="0"/>
      <w:marTop w:val="0"/>
      <w:marBottom w:val="0"/>
      <w:divBdr>
        <w:top w:val="none" w:sz="0" w:space="0" w:color="auto"/>
        <w:left w:val="none" w:sz="0" w:space="0" w:color="auto"/>
        <w:bottom w:val="none" w:sz="0" w:space="0" w:color="auto"/>
        <w:right w:val="none" w:sz="0" w:space="0" w:color="auto"/>
      </w:divBdr>
    </w:div>
    <w:div w:id="1798523853">
      <w:bodyDiv w:val="1"/>
      <w:marLeft w:val="0"/>
      <w:marRight w:val="0"/>
      <w:marTop w:val="0"/>
      <w:marBottom w:val="0"/>
      <w:divBdr>
        <w:top w:val="none" w:sz="0" w:space="0" w:color="auto"/>
        <w:left w:val="none" w:sz="0" w:space="0" w:color="auto"/>
        <w:bottom w:val="none" w:sz="0" w:space="0" w:color="auto"/>
        <w:right w:val="none" w:sz="0" w:space="0" w:color="auto"/>
      </w:divBdr>
    </w:div>
    <w:div w:id="188359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3330</Words>
  <Characters>19647</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motlickova</dc:creator>
  <cp:lastModifiedBy>Kateřina Koláčková</cp:lastModifiedBy>
  <cp:revision>2</cp:revision>
  <cp:lastPrinted>2018-10-01T07:59:00Z</cp:lastPrinted>
  <dcterms:created xsi:type="dcterms:W3CDTF">2022-01-03T20:05:00Z</dcterms:created>
  <dcterms:modified xsi:type="dcterms:W3CDTF">2022-01-03T20:05:00Z</dcterms:modified>
</cp:coreProperties>
</file>